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1224810"/>
        <w:docPartObj>
          <w:docPartGallery w:val="Table of Contents"/>
          <w:docPartUnique/>
        </w:docPartObj>
      </w:sdtPr>
      <w:sdtEndPr>
        <w:rPr>
          <w:rFonts w:ascii="Times New Roman" w:eastAsia="Times New Roman" w:hAnsi="Times New Roman" w:cs="Times New Roman"/>
          <w:noProof/>
          <w:color w:val="auto"/>
          <w:sz w:val="24"/>
          <w:szCs w:val="20"/>
          <w:lang w:eastAsia="en-US"/>
        </w:rPr>
      </w:sdtEndPr>
      <w:sdtContent>
        <w:p w:rsidR="003A3CF3" w:rsidRDefault="003A3CF3">
          <w:pPr>
            <w:pStyle w:val="TOCHeading"/>
          </w:pPr>
          <w:r>
            <w:t>Table of Contents</w:t>
          </w:r>
        </w:p>
        <w:p w:rsidR="003A3CF3" w:rsidRDefault="003A3CF3">
          <w:pPr>
            <w:pStyle w:val="TOC1"/>
            <w:tabs>
              <w:tab w:val="left" w:pos="440"/>
              <w:tab w:val="right" w:leader="dot" w:pos="9016"/>
            </w:tabs>
            <w:rPr>
              <w:noProof/>
            </w:rPr>
          </w:pPr>
          <w:r>
            <w:fldChar w:fldCharType="begin"/>
          </w:r>
          <w:r>
            <w:instrText xml:space="preserve"> TOC \o "1-3" \h \z \u </w:instrText>
          </w:r>
          <w:r>
            <w:fldChar w:fldCharType="separate"/>
          </w:r>
          <w:hyperlink w:anchor="_Toc341011745" w:history="1">
            <w:r w:rsidRPr="003C00E3">
              <w:rPr>
                <w:rStyle w:val="Hyperlink"/>
                <w:noProof/>
              </w:rPr>
              <w:t>1.</w:t>
            </w:r>
            <w:r>
              <w:rPr>
                <w:noProof/>
              </w:rPr>
              <w:tab/>
            </w:r>
            <w:r w:rsidRPr="003C00E3">
              <w:rPr>
                <w:rStyle w:val="Hyperlink"/>
                <w:noProof/>
              </w:rPr>
              <w:t>PremiFIN General Features</w:t>
            </w:r>
            <w:r>
              <w:rPr>
                <w:noProof/>
                <w:webHidden/>
              </w:rPr>
              <w:tab/>
            </w:r>
            <w:r>
              <w:rPr>
                <w:noProof/>
                <w:webHidden/>
              </w:rPr>
              <w:fldChar w:fldCharType="begin"/>
            </w:r>
            <w:r>
              <w:rPr>
                <w:noProof/>
                <w:webHidden/>
              </w:rPr>
              <w:instrText xml:space="preserve"> PAGEREF _Toc341011745 \h </w:instrText>
            </w:r>
            <w:r>
              <w:rPr>
                <w:noProof/>
                <w:webHidden/>
              </w:rPr>
            </w:r>
            <w:r>
              <w:rPr>
                <w:noProof/>
                <w:webHidden/>
              </w:rPr>
              <w:fldChar w:fldCharType="separate"/>
            </w:r>
            <w:r w:rsidR="004B3F42">
              <w:rPr>
                <w:noProof/>
                <w:webHidden/>
              </w:rPr>
              <w:t>2</w:t>
            </w:r>
            <w:r>
              <w:rPr>
                <w:noProof/>
                <w:webHidden/>
              </w:rPr>
              <w:fldChar w:fldCharType="end"/>
            </w:r>
          </w:hyperlink>
        </w:p>
        <w:p w:rsidR="003A3CF3" w:rsidRDefault="003A3CF3">
          <w:pPr>
            <w:pStyle w:val="TOC1"/>
            <w:tabs>
              <w:tab w:val="left" w:pos="440"/>
              <w:tab w:val="right" w:leader="dot" w:pos="9016"/>
            </w:tabs>
            <w:rPr>
              <w:noProof/>
            </w:rPr>
          </w:pPr>
          <w:hyperlink w:anchor="_Toc341011746" w:history="1">
            <w:r w:rsidRPr="003C00E3">
              <w:rPr>
                <w:rStyle w:val="Hyperlink"/>
                <w:noProof/>
              </w:rPr>
              <w:t>2.</w:t>
            </w:r>
            <w:r>
              <w:rPr>
                <w:noProof/>
              </w:rPr>
              <w:tab/>
            </w:r>
            <w:r w:rsidRPr="003C00E3">
              <w:rPr>
                <w:rStyle w:val="Hyperlink"/>
                <w:noProof/>
              </w:rPr>
              <w:t>General Ledger</w:t>
            </w:r>
            <w:r>
              <w:rPr>
                <w:noProof/>
                <w:webHidden/>
              </w:rPr>
              <w:tab/>
            </w:r>
            <w:r>
              <w:rPr>
                <w:noProof/>
                <w:webHidden/>
              </w:rPr>
              <w:fldChar w:fldCharType="begin"/>
            </w:r>
            <w:r>
              <w:rPr>
                <w:noProof/>
                <w:webHidden/>
              </w:rPr>
              <w:instrText xml:space="preserve"> PAGEREF _Toc341011746 \h </w:instrText>
            </w:r>
            <w:r>
              <w:rPr>
                <w:noProof/>
                <w:webHidden/>
              </w:rPr>
            </w:r>
            <w:r>
              <w:rPr>
                <w:noProof/>
                <w:webHidden/>
              </w:rPr>
              <w:fldChar w:fldCharType="separate"/>
            </w:r>
            <w:r w:rsidR="004B3F42">
              <w:rPr>
                <w:noProof/>
                <w:webHidden/>
              </w:rPr>
              <w:t>3</w:t>
            </w:r>
            <w:r>
              <w:rPr>
                <w:noProof/>
                <w:webHidden/>
              </w:rPr>
              <w:fldChar w:fldCharType="end"/>
            </w:r>
          </w:hyperlink>
        </w:p>
        <w:p w:rsidR="003A3CF3" w:rsidRDefault="003A3CF3">
          <w:pPr>
            <w:pStyle w:val="TOC2"/>
            <w:tabs>
              <w:tab w:val="left" w:pos="880"/>
              <w:tab w:val="right" w:leader="dot" w:pos="9016"/>
            </w:tabs>
            <w:rPr>
              <w:noProof/>
            </w:rPr>
          </w:pPr>
          <w:hyperlink w:anchor="_Toc341011747" w:history="1">
            <w:r w:rsidRPr="003C00E3">
              <w:rPr>
                <w:rStyle w:val="Hyperlink"/>
                <w:noProof/>
              </w:rPr>
              <w:t>2.1</w:t>
            </w:r>
            <w:r>
              <w:rPr>
                <w:noProof/>
              </w:rPr>
              <w:tab/>
            </w:r>
            <w:r w:rsidRPr="003C00E3">
              <w:rPr>
                <w:rStyle w:val="Hyperlink"/>
                <w:noProof/>
              </w:rPr>
              <w:t>Chart of Account</w:t>
            </w:r>
            <w:r>
              <w:rPr>
                <w:noProof/>
                <w:webHidden/>
              </w:rPr>
              <w:tab/>
            </w:r>
            <w:r>
              <w:rPr>
                <w:noProof/>
                <w:webHidden/>
              </w:rPr>
              <w:fldChar w:fldCharType="begin"/>
            </w:r>
            <w:r>
              <w:rPr>
                <w:noProof/>
                <w:webHidden/>
              </w:rPr>
              <w:instrText xml:space="preserve"> PAGEREF _Toc341011747 \h </w:instrText>
            </w:r>
            <w:r>
              <w:rPr>
                <w:noProof/>
                <w:webHidden/>
              </w:rPr>
            </w:r>
            <w:r>
              <w:rPr>
                <w:noProof/>
                <w:webHidden/>
              </w:rPr>
              <w:fldChar w:fldCharType="separate"/>
            </w:r>
            <w:r w:rsidR="004B3F42">
              <w:rPr>
                <w:noProof/>
                <w:webHidden/>
              </w:rPr>
              <w:t>3</w:t>
            </w:r>
            <w:r>
              <w:rPr>
                <w:noProof/>
                <w:webHidden/>
              </w:rPr>
              <w:fldChar w:fldCharType="end"/>
            </w:r>
          </w:hyperlink>
        </w:p>
        <w:p w:rsidR="003A3CF3" w:rsidRDefault="003A3CF3">
          <w:pPr>
            <w:pStyle w:val="TOC2"/>
            <w:tabs>
              <w:tab w:val="left" w:pos="880"/>
              <w:tab w:val="right" w:leader="dot" w:pos="9016"/>
            </w:tabs>
            <w:rPr>
              <w:noProof/>
            </w:rPr>
          </w:pPr>
          <w:hyperlink w:anchor="_Toc341011748" w:history="1">
            <w:r w:rsidRPr="003C00E3">
              <w:rPr>
                <w:rStyle w:val="Hyperlink"/>
                <w:noProof/>
              </w:rPr>
              <w:t>2.2</w:t>
            </w:r>
            <w:r>
              <w:rPr>
                <w:noProof/>
              </w:rPr>
              <w:tab/>
            </w:r>
            <w:r w:rsidRPr="003C00E3">
              <w:rPr>
                <w:rStyle w:val="Hyperlink"/>
                <w:noProof/>
              </w:rPr>
              <w:t>Account Structure</w:t>
            </w:r>
            <w:r>
              <w:rPr>
                <w:noProof/>
                <w:webHidden/>
              </w:rPr>
              <w:tab/>
            </w:r>
            <w:r>
              <w:rPr>
                <w:noProof/>
                <w:webHidden/>
              </w:rPr>
              <w:fldChar w:fldCharType="begin"/>
            </w:r>
            <w:r>
              <w:rPr>
                <w:noProof/>
                <w:webHidden/>
              </w:rPr>
              <w:instrText xml:space="preserve"> PAGEREF _Toc341011748 \h </w:instrText>
            </w:r>
            <w:r>
              <w:rPr>
                <w:noProof/>
                <w:webHidden/>
              </w:rPr>
            </w:r>
            <w:r>
              <w:rPr>
                <w:noProof/>
                <w:webHidden/>
              </w:rPr>
              <w:fldChar w:fldCharType="separate"/>
            </w:r>
            <w:r w:rsidR="004B3F42">
              <w:rPr>
                <w:noProof/>
                <w:webHidden/>
              </w:rPr>
              <w:t>3</w:t>
            </w:r>
            <w:r>
              <w:rPr>
                <w:noProof/>
                <w:webHidden/>
              </w:rPr>
              <w:fldChar w:fldCharType="end"/>
            </w:r>
          </w:hyperlink>
        </w:p>
        <w:p w:rsidR="003A3CF3" w:rsidRDefault="003A3CF3">
          <w:pPr>
            <w:pStyle w:val="TOC2"/>
            <w:tabs>
              <w:tab w:val="left" w:pos="880"/>
              <w:tab w:val="right" w:leader="dot" w:pos="9016"/>
            </w:tabs>
            <w:rPr>
              <w:noProof/>
            </w:rPr>
          </w:pPr>
          <w:hyperlink w:anchor="_Toc341011749" w:history="1">
            <w:r w:rsidRPr="003C00E3">
              <w:rPr>
                <w:rStyle w:val="Hyperlink"/>
                <w:noProof/>
              </w:rPr>
              <w:t>2.3</w:t>
            </w:r>
            <w:r>
              <w:rPr>
                <w:noProof/>
              </w:rPr>
              <w:tab/>
            </w:r>
            <w:r w:rsidRPr="003C00E3">
              <w:rPr>
                <w:rStyle w:val="Hyperlink"/>
                <w:noProof/>
              </w:rPr>
              <w:t>Consolidation</w:t>
            </w:r>
            <w:r>
              <w:rPr>
                <w:noProof/>
                <w:webHidden/>
              </w:rPr>
              <w:tab/>
            </w:r>
            <w:r>
              <w:rPr>
                <w:noProof/>
                <w:webHidden/>
              </w:rPr>
              <w:fldChar w:fldCharType="begin"/>
            </w:r>
            <w:r>
              <w:rPr>
                <w:noProof/>
                <w:webHidden/>
              </w:rPr>
              <w:instrText xml:space="preserve"> PAGEREF _Toc341011749 \h </w:instrText>
            </w:r>
            <w:r>
              <w:rPr>
                <w:noProof/>
                <w:webHidden/>
              </w:rPr>
            </w:r>
            <w:r>
              <w:rPr>
                <w:noProof/>
                <w:webHidden/>
              </w:rPr>
              <w:fldChar w:fldCharType="separate"/>
            </w:r>
            <w:r w:rsidR="004B3F42">
              <w:rPr>
                <w:noProof/>
                <w:webHidden/>
              </w:rPr>
              <w:t>3</w:t>
            </w:r>
            <w:r>
              <w:rPr>
                <w:noProof/>
                <w:webHidden/>
              </w:rPr>
              <w:fldChar w:fldCharType="end"/>
            </w:r>
          </w:hyperlink>
        </w:p>
        <w:p w:rsidR="003A3CF3" w:rsidRDefault="003A3CF3">
          <w:pPr>
            <w:pStyle w:val="TOC2"/>
            <w:tabs>
              <w:tab w:val="left" w:pos="880"/>
              <w:tab w:val="right" w:leader="dot" w:pos="9016"/>
            </w:tabs>
            <w:rPr>
              <w:noProof/>
            </w:rPr>
          </w:pPr>
          <w:hyperlink w:anchor="_Toc341011750" w:history="1">
            <w:r w:rsidRPr="003C00E3">
              <w:rPr>
                <w:rStyle w:val="Hyperlink"/>
                <w:noProof/>
              </w:rPr>
              <w:t>2.4</w:t>
            </w:r>
            <w:r>
              <w:rPr>
                <w:noProof/>
              </w:rPr>
              <w:tab/>
            </w:r>
            <w:r w:rsidRPr="003C00E3">
              <w:rPr>
                <w:rStyle w:val="Hyperlink"/>
                <w:noProof/>
              </w:rPr>
              <w:t>Integration</w:t>
            </w:r>
            <w:r>
              <w:rPr>
                <w:noProof/>
                <w:webHidden/>
              </w:rPr>
              <w:tab/>
            </w:r>
            <w:r>
              <w:rPr>
                <w:noProof/>
                <w:webHidden/>
              </w:rPr>
              <w:fldChar w:fldCharType="begin"/>
            </w:r>
            <w:r>
              <w:rPr>
                <w:noProof/>
                <w:webHidden/>
              </w:rPr>
              <w:instrText xml:space="preserve"> PAGEREF _Toc341011750 \h </w:instrText>
            </w:r>
            <w:r>
              <w:rPr>
                <w:noProof/>
                <w:webHidden/>
              </w:rPr>
            </w:r>
            <w:r>
              <w:rPr>
                <w:noProof/>
                <w:webHidden/>
              </w:rPr>
              <w:fldChar w:fldCharType="separate"/>
            </w:r>
            <w:r w:rsidR="004B3F42">
              <w:rPr>
                <w:noProof/>
                <w:webHidden/>
              </w:rPr>
              <w:t>3</w:t>
            </w:r>
            <w:r>
              <w:rPr>
                <w:noProof/>
                <w:webHidden/>
              </w:rPr>
              <w:fldChar w:fldCharType="end"/>
            </w:r>
          </w:hyperlink>
        </w:p>
        <w:p w:rsidR="003A3CF3" w:rsidRDefault="003A3CF3">
          <w:pPr>
            <w:pStyle w:val="TOC2"/>
            <w:tabs>
              <w:tab w:val="left" w:pos="880"/>
              <w:tab w:val="right" w:leader="dot" w:pos="9016"/>
            </w:tabs>
            <w:rPr>
              <w:noProof/>
            </w:rPr>
          </w:pPr>
          <w:hyperlink w:anchor="_Toc341011751" w:history="1">
            <w:r w:rsidRPr="003C00E3">
              <w:rPr>
                <w:rStyle w:val="Hyperlink"/>
                <w:noProof/>
              </w:rPr>
              <w:t>2.5</w:t>
            </w:r>
            <w:r>
              <w:rPr>
                <w:noProof/>
              </w:rPr>
              <w:tab/>
            </w:r>
            <w:r w:rsidRPr="003C00E3">
              <w:rPr>
                <w:rStyle w:val="Hyperlink"/>
                <w:noProof/>
              </w:rPr>
              <w:t>Reports</w:t>
            </w:r>
            <w:r>
              <w:rPr>
                <w:noProof/>
                <w:webHidden/>
              </w:rPr>
              <w:tab/>
            </w:r>
            <w:r>
              <w:rPr>
                <w:noProof/>
                <w:webHidden/>
              </w:rPr>
              <w:fldChar w:fldCharType="begin"/>
            </w:r>
            <w:r>
              <w:rPr>
                <w:noProof/>
                <w:webHidden/>
              </w:rPr>
              <w:instrText xml:space="preserve"> PAGEREF _Toc341011751 \h </w:instrText>
            </w:r>
            <w:r>
              <w:rPr>
                <w:noProof/>
                <w:webHidden/>
              </w:rPr>
            </w:r>
            <w:r>
              <w:rPr>
                <w:noProof/>
                <w:webHidden/>
              </w:rPr>
              <w:fldChar w:fldCharType="separate"/>
            </w:r>
            <w:r w:rsidR="004B3F42">
              <w:rPr>
                <w:noProof/>
                <w:webHidden/>
              </w:rPr>
              <w:t>4</w:t>
            </w:r>
            <w:r>
              <w:rPr>
                <w:noProof/>
                <w:webHidden/>
              </w:rPr>
              <w:fldChar w:fldCharType="end"/>
            </w:r>
          </w:hyperlink>
        </w:p>
        <w:p w:rsidR="003A3CF3" w:rsidRDefault="003A3CF3">
          <w:pPr>
            <w:pStyle w:val="TOC2"/>
            <w:tabs>
              <w:tab w:val="left" w:pos="880"/>
              <w:tab w:val="right" w:leader="dot" w:pos="9016"/>
            </w:tabs>
            <w:rPr>
              <w:noProof/>
            </w:rPr>
          </w:pPr>
          <w:hyperlink w:anchor="_Toc341011752" w:history="1">
            <w:r w:rsidRPr="003C00E3">
              <w:rPr>
                <w:rStyle w:val="Hyperlink"/>
                <w:noProof/>
              </w:rPr>
              <w:t>2.6</w:t>
            </w:r>
            <w:r>
              <w:rPr>
                <w:noProof/>
              </w:rPr>
              <w:tab/>
            </w:r>
            <w:r w:rsidRPr="003C00E3">
              <w:rPr>
                <w:rStyle w:val="Hyperlink"/>
                <w:noProof/>
              </w:rPr>
              <w:t>General Ledger</w:t>
            </w:r>
            <w:r>
              <w:rPr>
                <w:noProof/>
                <w:webHidden/>
              </w:rPr>
              <w:tab/>
            </w:r>
            <w:r>
              <w:rPr>
                <w:noProof/>
                <w:webHidden/>
              </w:rPr>
              <w:fldChar w:fldCharType="begin"/>
            </w:r>
            <w:r>
              <w:rPr>
                <w:noProof/>
                <w:webHidden/>
              </w:rPr>
              <w:instrText xml:space="preserve"> PAGEREF _Toc341011752 \h </w:instrText>
            </w:r>
            <w:r>
              <w:rPr>
                <w:noProof/>
                <w:webHidden/>
              </w:rPr>
            </w:r>
            <w:r>
              <w:rPr>
                <w:noProof/>
                <w:webHidden/>
              </w:rPr>
              <w:fldChar w:fldCharType="separate"/>
            </w:r>
            <w:r w:rsidR="004B3F42">
              <w:rPr>
                <w:noProof/>
                <w:webHidden/>
              </w:rPr>
              <w:t>4</w:t>
            </w:r>
            <w:r>
              <w:rPr>
                <w:noProof/>
                <w:webHidden/>
              </w:rPr>
              <w:fldChar w:fldCharType="end"/>
            </w:r>
          </w:hyperlink>
        </w:p>
        <w:p w:rsidR="003A3CF3" w:rsidRDefault="003A3CF3">
          <w:pPr>
            <w:pStyle w:val="TOC1"/>
            <w:tabs>
              <w:tab w:val="left" w:pos="440"/>
              <w:tab w:val="right" w:leader="dot" w:pos="9016"/>
            </w:tabs>
            <w:rPr>
              <w:noProof/>
            </w:rPr>
          </w:pPr>
          <w:hyperlink w:anchor="_Toc341011753" w:history="1">
            <w:r w:rsidRPr="003C00E3">
              <w:rPr>
                <w:rStyle w:val="Hyperlink"/>
                <w:noProof/>
              </w:rPr>
              <w:t>3.</w:t>
            </w:r>
            <w:r>
              <w:rPr>
                <w:noProof/>
              </w:rPr>
              <w:tab/>
            </w:r>
            <w:r w:rsidRPr="003C00E3">
              <w:rPr>
                <w:rStyle w:val="Hyperlink"/>
                <w:noProof/>
              </w:rPr>
              <w:t>Accounts Receivables</w:t>
            </w:r>
            <w:r>
              <w:rPr>
                <w:noProof/>
                <w:webHidden/>
              </w:rPr>
              <w:tab/>
            </w:r>
            <w:r>
              <w:rPr>
                <w:noProof/>
                <w:webHidden/>
              </w:rPr>
              <w:fldChar w:fldCharType="begin"/>
            </w:r>
            <w:r>
              <w:rPr>
                <w:noProof/>
                <w:webHidden/>
              </w:rPr>
              <w:instrText xml:space="preserve"> PAGEREF _Toc341011753 \h </w:instrText>
            </w:r>
            <w:r>
              <w:rPr>
                <w:noProof/>
                <w:webHidden/>
              </w:rPr>
            </w:r>
            <w:r>
              <w:rPr>
                <w:noProof/>
                <w:webHidden/>
              </w:rPr>
              <w:fldChar w:fldCharType="separate"/>
            </w:r>
            <w:r w:rsidR="004B3F42">
              <w:rPr>
                <w:noProof/>
                <w:webHidden/>
              </w:rPr>
              <w:t>9</w:t>
            </w:r>
            <w:r>
              <w:rPr>
                <w:noProof/>
                <w:webHidden/>
              </w:rPr>
              <w:fldChar w:fldCharType="end"/>
            </w:r>
          </w:hyperlink>
        </w:p>
        <w:p w:rsidR="003A3CF3" w:rsidRDefault="003A3CF3">
          <w:pPr>
            <w:pStyle w:val="TOC2"/>
            <w:tabs>
              <w:tab w:val="left" w:pos="880"/>
              <w:tab w:val="right" w:leader="dot" w:pos="9016"/>
            </w:tabs>
            <w:rPr>
              <w:noProof/>
            </w:rPr>
          </w:pPr>
          <w:hyperlink w:anchor="_Toc341011754" w:history="1">
            <w:r w:rsidRPr="003C00E3">
              <w:rPr>
                <w:rStyle w:val="Hyperlink"/>
                <w:noProof/>
              </w:rPr>
              <w:t>3.1</w:t>
            </w:r>
            <w:r>
              <w:rPr>
                <w:noProof/>
              </w:rPr>
              <w:tab/>
            </w:r>
            <w:r w:rsidRPr="003C00E3">
              <w:rPr>
                <w:rStyle w:val="Hyperlink"/>
                <w:noProof/>
              </w:rPr>
              <w:t>Customer relationship</w:t>
            </w:r>
            <w:r>
              <w:rPr>
                <w:noProof/>
                <w:webHidden/>
              </w:rPr>
              <w:tab/>
            </w:r>
            <w:r>
              <w:rPr>
                <w:noProof/>
                <w:webHidden/>
              </w:rPr>
              <w:fldChar w:fldCharType="begin"/>
            </w:r>
            <w:r>
              <w:rPr>
                <w:noProof/>
                <w:webHidden/>
              </w:rPr>
              <w:instrText xml:space="preserve"> PAGEREF _Toc341011754 \h </w:instrText>
            </w:r>
            <w:r>
              <w:rPr>
                <w:noProof/>
                <w:webHidden/>
              </w:rPr>
            </w:r>
            <w:r>
              <w:rPr>
                <w:noProof/>
                <w:webHidden/>
              </w:rPr>
              <w:fldChar w:fldCharType="separate"/>
            </w:r>
            <w:r w:rsidR="004B3F42">
              <w:rPr>
                <w:noProof/>
                <w:webHidden/>
              </w:rPr>
              <w:t>9</w:t>
            </w:r>
            <w:r>
              <w:rPr>
                <w:noProof/>
                <w:webHidden/>
              </w:rPr>
              <w:fldChar w:fldCharType="end"/>
            </w:r>
          </w:hyperlink>
        </w:p>
        <w:p w:rsidR="003A3CF3" w:rsidRDefault="003A3CF3">
          <w:pPr>
            <w:pStyle w:val="TOC2"/>
            <w:tabs>
              <w:tab w:val="left" w:pos="880"/>
              <w:tab w:val="right" w:leader="dot" w:pos="9016"/>
            </w:tabs>
            <w:rPr>
              <w:noProof/>
            </w:rPr>
          </w:pPr>
          <w:hyperlink w:anchor="_Toc341011755" w:history="1">
            <w:r w:rsidRPr="003C00E3">
              <w:rPr>
                <w:rStyle w:val="Hyperlink"/>
                <w:noProof/>
              </w:rPr>
              <w:t>3.2</w:t>
            </w:r>
            <w:r>
              <w:rPr>
                <w:noProof/>
              </w:rPr>
              <w:tab/>
            </w:r>
            <w:r w:rsidRPr="003C00E3">
              <w:rPr>
                <w:rStyle w:val="Hyperlink"/>
                <w:noProof/>
              </w:rPr>
              <w:t>Invoicing</w:t>
            </w:r>
            <w:r>
              <w:rPr>
                <w:noProof/>
                <w:webHidden/>
              </w:rPr>
              <w:tab/>
            </w:r>
            <w:r>
              <w:rPr>
                <w:noProof/>
                <w:webHidden/>
              </w:rPr>
              <w:fldChar w:fldCharType="begin"/>
            </w:r>
            <w:r>
              <w:rPr>
                <w:noProof/>
                <w:webHidden/>
              </w:rPr>
              <w:instrText xml:space="preserve"> PAGEREF _Toc341011755 \h </w:instrText>
            </w:r>
            <w:r>
              <w:rPr>
                <w:noProof/>
                <w:webHidden/>
              </w:rPr>
            </w:r>
            <w:r>
              <w:rPr>
                <w:noProof/>
                <w:webHidden/>
              </w:rPr>
              <w:fldChar w:fldCharType="separate"/>
            </w:r>
            <w:r w:rsidR="004B3F42">
              <w:rPr>
                <w:noProof/>
                <w:webHidden/>
              </w:rPr>
              <w:t>9</w:t>
            </w:r>
            <w:r>
              <w:rPr>
                <w:noProof/>
                <w:webHidden/>
              </w:rPr>
              <w:fldChar w:fldCharType="end"/>
            </w:r>
          </w:hyperlink>
        </w:p>
        <w:p w:rsidR="003A3CF3" w:rsidRDefault="003A3CF3">
          <w:pPr>
            <w:pStyle w:val="TOC2"/>
            <w:tabs>
              <w:tab w:val="left" w:pos="880"/>
              <w:tab w:val="right" w:leader="dot" w:pos="9016"/>
            </w:tabs>
            <w:rPr>
              <w:noProof/>
            </w:rPr>
          </w:pPr>
          <w:hyperlink w:anchor="_Toc341011756" w:history="1">
            <w:r w:rsidRPr="003C00E3">
              <w:rPr>
                <w:rStyle w:val="Hyperlink"/>
                <w:noProof/>
              </w:rPr>
              <w:t>3.3</w:t>
            </w:r>
            <w:r>
              <w:rPr>
                <w:noProof/>
              </w:rPr>
              <w:tab/>
            </w:r>
            <w:r w:rsidRPr="003C00E3">
              <w:rPr>
                <w:rStyle w:val="Hyperlink"/>
                <w:noProof/>
              </w:rPr>
              <w:t>Payments</w:t>
            </w:r>
            <w:r>
              <w:rPr>
                <w:noProof/>
                <w:webHidden/>
              </w:rPr>
              <w:tab/>
            </w:r>
            <w:r>
              <w:rPr>
                <w:noProof/>
                <w:webHidden/>
              </w:rPr>
              <w:fldChar w:fldCharType="begin"/>
            </w:r>
            <w:r>
              <w:rPr>
                <w:noProof/>
                <w:webHidden/>
              </w:rPr>
              <w:instrText xml:space="preserve"> PAGEREF _Toc341011756 \h </w:instrText>
            </w:r>
            <w:r>
              <w:rPr>
                <w:noProof/>
                <w:webHidden/>
              </w:rPr>
            </w:r>
            <w:r>
              <w:rPr>
                <w:noProof/>
                <w:webHidden/>
              </w:rPr>
              <w:fldChar w:fldCharType="separate"/>
            </w:r>
            <w:r w:rsidR="004B3F42">
              <w:rPr>
                <w:noProof/>
                <w:webHidden/>
              </w:rPr>
              <w:t>9</w:t>
            </w:r>
            <w:r>
              <w:rPr>
                <w:noProof/>
                <w:webHidden/>
              </w:rPr>
              <w:fldChar w:fldCharType="end"/>
            </w:r>
          </w:hyperlink>
        </w:p>
        <w:p w:rsidR="003A3CF3" w:rsidRDefault="003A3CF3">
          <w:pPr>
            <w:pStyle w:val="TOC2"/>
            <w:tabs>
              <w:tab w:val="left" w:pos="880"/>
              <w:tab w:val="right" w:leader="dot" w:pos="9016"/>
            </w:tabs>
            <w:rPr>
              <w:noProof/>
            </w:rPr>
          </w:pPr>
          <w:hyperlink w:anchor="_Toc341011757" w:history="1">
            <w:r w:rsidRPr="003C00E3">
              <w:rPr>
                <w:rStyle w:val="Hyperlink"/>
                <w:noProof/>
              </w:rPr>
              <w:t>3.4</w:t>
            </w:r>
            <w:r>
              <w:rPr>
                <w:noProof/>
              </w:rPr>
              <w:tab/>
            </w:r>
            <w:r w:rsidRPr="003C00E3">
              <w:rPr>
                <w:rStyle w:val="Hyperlink"/>
                <w:noProof/>
              </w:rPr>
              <w:t>Reports</w:t>
            </w:r>
            <w:r>
              <w:rPr>
                <w:noProof/>
                <w:webHidden/>
              </w:rPr>
              <w:tab/>
            </w:r>
            <w:r>
              <w:rPr>
                <w:noProof/>
                <w:webHidden/>
              </w:rPr>
              <w:fldChar w:fldCharType="begin"/>
            </w:r>
            <w:r>
              <w:rPr>
                <w:noProof/>
                <w:webHidden/>
              </w:rPr>
              <w:instrText xml:space="preserve"> PAGEREF _Toc341011757 \h </w:instrText>
            </w:r>
            <w:r>
              <w:rPr>
                <w:noProof/>
                <w:webHidden/>
              </w:rPr>
            </w:r>
            <w:r>
              <w:rPr>
                <w:noProof/>
                <w:webHidden/>
              </w:rPr>
              <w:fldChar w:fldCharType="separate"/>
            </w:r>
            <w:r w:rsidR="004B3F42">
              <w:rPr>
                <w:noProof/>
                <w:webHidden/>
              </w:rPr>
              <w:t>10</w:t>
            </w:r>
            <w:r>
              <w:rPr>
                <w:noProof/>
                <w:webHidden/>
              </w:rPr>
              <w:fldChar w:fldCharType="end"/>
            </w:r>
          </w:hyperlink>
        </w:p>
        <w:p w:rsidR="003A3CF3" w:rsidRDefault="003A3CF3">
          <w:pPr>
            <w:pStyle w:val="TOC2"/>
            <w:tabs>
              <w:tab w:val="left" w:pos="880"/>
              <w:tab w:val="right" w:leader="dot" w:pos="9016"/>
            </w:tabs>
            <w:rPr>
              <w:noProof/>
            </w:rPr>
          </w:pPr>
          <w:hyperlink w:anchor="_Toc341011758" w:history="1">
            <w:r w:rsidRPr="003C00E3">
              <w:rPr>
                <w:rStyle w:val="Hyperlink"/>
                <w:noProof/>
              </w:rPr>
              <w:t>3.5</w:t>
            </w:r>
            <w:r>
              <w:rPr>
                <w:noProof/>
              </w:rPr>
              <w:tab/>
            </w:r>
            <w:r w:rsidRPr="003C00E3">
              <w:rPr>
                <w:rStyle w:val="Hyperlink"/>
                <w:noProof/>
              </w:rPr>
              <w:t>Integration</w:t>
            </w:r>
            <w:r>
              <w:rPr>
                <w:noProof/>
                <w:webHidden/>
              </w:rPr>
              <w:tab/>
            </w:r>
            <w:r>
              <w:rPr>
                <w:noProof/>
                <w:webHidden/>
              </w:rPr>
              <w:fldChar w:fldCharType="begin"/>
            </w:r>
            <w:r>
              <w:rPr>
                <w:noProof/>
                <w:webHidden/>
              </w:rPr>
              <w:instrText xml:space="preserve"> PAGEREF _Toc341011758 \h </w:instrText>
            </w:r>
            <w:r>
              <w:rPr>
                <w:noProof/>
                <w:webHidden/>
              </w:rPr>
            </w:r>
            <w:r>
              <w:rPr>
                <w:noProof/>
                <w:webHidden/>
              </w:rPr>
              <w:fldChar w:fldCharType="separate"/>
            </w:r>
            <w:r w:rsidR="004B3F42">
              <w:rPr>
                <w:noProof/>
                <w:webHidden/>
              </w:rPr>
              <w:t>10</w:t>
            </w:r>
            <w:r>
              <w:rPr>
                <w:noProof/>
                <w:webHidden/>
              </w:rPr>
              <w:fldChar w:fldCharType="end"/>
            </w:r>
          </w:hyperlink>
        </w:p>
        <w:p w:rsidR="003A3CF3" w:rsidRDefault="003A3CF3">
          <w:pPr>
            <w:pStyle w:val="TOC1"/>
            <w:tabs>
              <w:tab w:val="left" w:pos="440"/>
              <w:tab w:val="right" w:leader="dot" w:pos="9016"/>
            </w:tabs>
            <w:rPr>
              <w:noProof/>
            </w:rPr>
          </w:pPr>
          <w:hyperlink w:anchor="_Toc341011759" w:history="1">
            <w:r w:rsidRPr="003C00E3">
              <w:rPr>
                <w:rStyle w:val="Hyperlink"/>
                <w:noProof/>
              </w:rPr>
              <w:t>4.</w:t>
            </w:r>
            <w:r>
              <w:rPr>
                <w:noProof/>
              </w:rPr>
              <w:tab/>
            </w:r>
            <w:r w:rsidRPr="003C00E3">
              <w:rPr>
                <w:rStyle w:val="Hyperlink"/>
                <w:noProof/>
              </w:rPr>
              <w:t>Accounts Payable</w:t>
            </w:r>
            <w:r>
              <w:rPr>
                <w:noProof/>
                <w:webHidden/>
              </w:rPr>
              <w:tab/>
            </w:r>
            <w:r>
              <w:rPr>
                <w:noProof/>
                <w:webHidden/>
              </w:rPr>
              <w:fldChar w:fldCharType="begin"/>
            </w:r>
            <w:r>
              <w:rPr>
                <w:noProof/>
                <w:webHidden/>
              </w:rPr>
              <w:instrText xml:space="preserve"> PAGEREF _Toc341011759 \h </w:instrText>
            </w:r>
            <w:r>
              <w:rPr>
                <w:noProof/>
                <w:webHidden/>
              </w:rPr>
            </w:r>
            <w:r>
              <w:rPr>
                <w:noProof/>
                <w:webHidden/>
              </w:rPr>
              <w:fldChar w:fldCharType="separate"/>
            </w:r>
            <w:r w:rsidR="004B3F42">
              <w:rPr>
                <w:noProof/>
                <w:webHidden/>
              </w:rPr>
              <w:t>11</w:t>
            </w:r>
            <w:r>
              <w:rPr>
                <w:noProof/>
                <w:webHidden/>
              </w:rPr>
              <w:fldChar w:fldCharType="end"/>
            </w:r>
          </w:hyperlink>
        </w:p>
        <w:p w:rsidR="003A3CF3" w:rsidRDefault="003A3CF3">
          <w:pPr>
            <w:pStyle w:val="TOC2"/>
            <w:tabs>
              <w:tab w:val="left" w:pos="880"/>
              <w:tab w:val="right" w:leader="dot" w:pos="9016"/>
            </w:tabs>
            <w:rPr>
              <w:noProof/>
            </w:rPr>
          </w:pPr>
          <w:hyperlink w:anchor="_Toc341011760" w:history="1">
            <w:r w:rsidRPr="003C00E3">
              <w:rPr>
                <w:rStyle w:val="Hyperlink"/>
                <w:noProof/>
              </w:rPr>
              <w:t>4.1</w:t>
            </w:r>
            <w:r>
              <w:rPr>
                <w:noProof/>
              </w:rPr>
              <w:tab/>
            </w:r>
            <w:r w:rsidRPr="003C00E3">
              <w:rPr>
                <w:rStyle w:val="Hyperlink"/>
                <w:noProof/>
              </w:rPr>
              <w:t>Supplier relationship</w:t>
            </w:r>
            <w:r>
              <w:rPr>
                <w:noProof/>
                <w:webHidden/>
              </w:rPr>
              <w:tab/>
            </w:r>
            <w:r>
              <w:rPr>
                <w:noProof/>
                <w:webHidden/>
              </w:rPr>
              <w:fldChar w:fldCharType="begin"/>
            </w:r>
            <w:r>
              <w:rPr>
                <w:noProof/>
                <w:webHidden/>
              </w:rPr>
              <w:instrText xml:space="preserve"> PAGEREF _Toc341011760 \h </w:instrText>
            </w:r>
            <w:r>
              <w:rPr>
                <w:noProof/>
                <w:webHidden/>
              </w:rPr>
            </w:r>
            <w:r>
              <w:rPr>
                <w:noProof/>
                <w:webHidden/>
              </w:rPr>
              <w:fldChar w:fldCharType="separate"/>
            </w:r>
            <w:r w:rsidR="004B3F42">
              <w:rPr>
                <w:noProof/>
                <w:webHidden/>
              </w:rPr>
              <w:t>11</w:t>
            </w:r>
            <w:r>
              <w:rPr>
                <w:noProof/>
                <w:webHidden/>
              </w:rPr>
              <w:fldChar w:fldCharType="end"/>
            </w:r>
          </w:hyperlink>
        </w:p>
        <w:p w:rsidR="003A3CF3" w:rsidRDefault="003A3CF3">
          <w:pPr>
            <w:pStyle w:val="TOC2"/>
            <w:tabs>
              <w:tab w:val="left" w:pos="880"/>
              <w:tab w:val="right" w:leader="dot" w:pos="9016"/>
            </w:tabs>
            <w:rPr>
              <w:noProof/>
            </w:rPr>
          </w:pPr>
          <w:hyperlink w:anchor="_Toc341011761" w:history="1">
            <w:r w:rsidRPr="003C00E3">
              <w:rPr>
                <w:rStyle w:val="Hyperlink"/>
                <w:noProof/>
              </w:rPr>
              <w:t>4.2</w:t>
            </w:r>
            <w:r>
              <w:rPr>
                <w:noProof/>
              </w:rPr>
              <w:tab/>
            </w:r>
            <w:r w:rsidRPr="003C00E3">
              <w:rPr>
                <w:rStyle w:val="Hyperlink"/>
                <w:noProof/>
              </w:rPr>
              <w:t>Invoice processing</w:t>
            </w:r>
            <w:r>
              <w:rPr>
                <w:noProof/>
                <w:webHidden/>
              </w:rPr>
              <w:tab/>
            </w:r>
            <w:r>
              <w:rPr>
                <w:noProof/>
                <w:webHidden/>
              </w:rPr>
              <w:fldChar w:fldCharType="begin"/>
            </w:r>
            <w:r>
              <w:rPr>
                <w:noProof/>
                <w:webHidden/>
              </w:rPr>
              <w:instrText xml:space="preserve"> PAGEREF _Toc341011761 \h </w:instrText>
            </w:r>
            <w:r>
              <w:rPr>
                <w:noProof/>
                <w:webHidden/>
              </w:rPr>
            </w:r>
            <w:r>
              <w:rPr>
                <w:noProof/>
                <w:webHidden/>
              </w:rPr>
              <w:fldChar w:fldCharType="separate"/>
            </w:r>
            <w:r w:rsidR="004B3F42">
              <w:rPr>
                <w:noProof/>
                <w:webHidden/>
              </w:rPr>
              <w:t>11</w:t>
            </w:r>
            <w:r>
              <w:rPr>
                <w:noProof/>
                <w:webHidden/>
              </w:rPr>
              <w:fldChar w:fldCharType="end"/>
            </w:r>
          </w:hyperlink>
        </w:p>
        <w:p w:rsidR="003A3CF3" w:rsidRDefault="003A3CF3">
          <w:pPr>
            <w:pStyle w:val="TOC2"/>
            <w:tabs>
              <w:tab w:val="left" w:pos="880"/>
              <w:tab w:val="right" w:leader="dot" w:pos="9016"/>
            </w:tabs>
            <w:rPr>
              <w:noProof/>
            </w:rPr>
          </w:pPr>
          <w:hyperlink w:anchor="_Toc341011762" w:history="1">
            <w:r w:rsidRPr="003C00E3">
              <w:rPr>
                <w:rStyle w:val="Hyperlink"/>
                <w:noProof/>
              </w:rPr>
              <w:t>4.3</w:t>
            </w:r>
            <w:r>
              <w:rPr>
                <w:noProof/>
              </w:rPr>
              <w:tab/>
            </w:r>
            <w:r w:rsidRPr="003C00E3">
              <w:rPr>
                <w:rStyle w:val="Hyperlink"/>
                <w:noProof/>
              </w:rPr>
              <w:t>Payments processing</w:t>
            </w:r>
            <w:r>
              <w:rPr>
                <w:noProof/>
                <w:webHidden/>
              </w:rPr>
              <w:tab/>
            </w:r>
            <w:r>
              <w:rPr>
                <w:noProof/>
                <w:webHidden/>
              </w:rPr>
              <w:fldChar w:fldCharType="begin"/>
            </w:r>
            <w:r>
              <w:rPr>
                <w:noProof/>
                <w:webHidden/>
              </w:rPr>
              <w:instrText xml:space="preserve"> PAGEREF _Toc341011762 \h </w:instrText>
            </w:r>
            <w:r>
              <w:rPr>
                <w:noProof/>
                <w:webHidden/>
              </w:rPr>
            </w:r>
            <w:r>
              <w:rPr>
                <w:noProof/>
                <w:webHidden/>
              </w:rPr>
              <w:fldChar w:fldCharType="separate"/>
            </w:r>
            <w:r w:rsidR="004B3F42">
              <w:rPr>
                <w:noProof/>
                <w:webHidden/>
              </w:rPr>
              <w:t>11</w:t>
            </w:r>
            <w:r>
              <w:rPr>
                <w:noProof/>
                <w:webHidden/>
              </w:rPr>
              <w:fldChar w:fldCharType="end"/>
            </w:r>
          </w:hyperlink>
        </w:p>
        <w:p w:rsidR="003A3CF3" w:rsidRDefault="003A3CF3">
          <w:pPr>
            <w:pStyle w:val="TOC2"/>
            <w:tabs>
              <w:tab w:val="left" w:pos="880"/>
              <w:tab w:val="right" w:leader="dot" w:pos="9016"/>
            </w:tabs>
            <w:rPr>
              <w:noProof/>
            </w:rPr>
          </w:pPr>
          <w:hyperlink w:anchor="_Toc341011763" w:history="1">
            <w:r w:rsidRPr="003C00E3">
              <w:rPr>
                <w:rStyle w:val="Hyperlink"/>
                <w:noProof/>
              </w:rPr>
              <w:t>4.4</w:t>
            </w:r>
            <w:r>
              <w:rPr>
                <w:noProof/>
              </w:rPr>
              <w:tab/>
            </w:r>
            <w:r w:rsidRPr="003C00E3">
              <w:rPr>
                <w:rStyle w:val="Hyperlink"/>
                <w:noProof/>
              </w:rPr>
              <w:t>Reports</w:t>
            </w:r>
            <w:r>
              <w:rPr>
                <w:noProof/>
                <w:webHidden/>
              </w:rPr>
              <w:tab/>
            </w:r>
            <w:r>
              <w:rPr>
                <w:noProof/>
                <w:webHidden/>
              </w:rPr>
              <w:fldChar w:fldCharType="begin"/>
            </w:r>
            <w:r>
              <w:rPr>
                <w:noProof/>
                <w:webHidden/>
              </w:rPr>
              <w:instrText xml:space="preserve"> PAGEREF _Toc341011763 \h </w:instrText>
            </w:r>
            <w:r>
              <w:rPr>
                <w:noProof/>
                <w:webHidden/>
              </w:rPr>
            </w:r>
            <w:r>
              <w:rPr>
                <w:noProof/>
                <w:webHidden/>
              </w:rPr>
              <w:fldChar w:fldCharType="separate"/>
            </w:r>
            <w:r w:rsidR="004B3F42">
              <w:rPr>
                <w:noProof/>
                <w:webHidden/>
              </w:rPr>
              <w:t>12</w:t>
            </w:r>
            <w:r>
              <w:rPr>
                <w:noProof/>
                <w:webHidden/>
              </w:rPr>
              <w:fldChar w:fldCharType="end"/>
            </w:r>
          </w:hyperlink>
        </w:p>
        <w:p w:rsidR="003A3CF3" w:rsidRDefault="003A3CF3">
          <w:pPr>
            <w:pStyle w:val="TOC2"/>
            <w:tabs>
              <w:tab w:val="left" w:pos="880"/>
              <w:tab w:val="right" w:leader="dot" w:pos="9016"/>
            </w:tabs>
            <w:rPr>
              <w:noProof/>
            </w:rPr>
          </w:pPr>
          <w:hyperlink w:anchor="_Toc341011764" w:history="1">
            <w:r w:rsidRPr="003C00E3">
              <w:rPr>
                <w:rStyle w:val="Hyperlink"/>
                <w:noProof/>
              </w:rPr>
              <w:t>4.5</w:t>
            </w:r>
            <w:r>
              <w:rPr>
                <w:noProof/>
              </w:rPr>
              <w:tab/>
            </w:r>
            <w:r w:rsidRPr="003C00E3">
              <w:rPr>
                <w:rStyle w:val="Hyperlink"/>
                <w:noProof/>
              </w:rPr>
              <w:t>Integration</w:t>
            </w:r>
            <w:r>
              <w:rPr>
                <w:noProof/>
                <w:webHidden/>
              </w:rPr>
              <w:tab/>
            </w:r>
            <w:r>
              <w:rPr>
                <w:noProof/>
                <w:webHidden/>
              </w:rPr>
              <w:fldChar w:fldCharType="begin"/>
            </w:r>
            <w:r>
              <w:rPr>
                <w:noProof/>
                <w:webHidden/>
              </w:rPr>
              <w:instrText xml:space="preserve"> PAGEREF _Toc341011764 \h </w:instrText>
            </w:r>
            <w:r>
              <w:rPr>
                <w:noProof/>
                <w:webHidden/>
              </w:rPr>
            </w:r>
            <w:r>
              <w:rPr>
                <w:noProof/>
                <w:webHidden/>
              </w:rPr>
              <w:fldChar w:fldCharType="separate"/>
            </w:r>
            <w:r w:rsidR="004B3F42">
              <w:rPr>
                <w:noProof/>
                <w:webHidden/>
              </w:rPr>
              <w:t>12</w:t>
            </w:r>
            <w:r>
              <w:rPr>
                <w:noProof/>
                <w:webHidden/>
              </w:rPr>
              <w:fldChar w:fldCharType="end"/>
            </w:r>
          </w:hyperlink>
        </w:p>
        <w:p w:rsidR="003A3CF3" w:rsidRDefault="003A3CF3">
          <w:pPr>
            <w:pStyle w:val="TOC1"/>
            <w:tabs>
              <w:tab w:val="left" w:pos="440"/>
              <w:tab w:val="right" w:leader="dot" w:pos="9016"/>
            </w:tabs>
            <w:rPr>
              <w:noProof/>
            </w:rPr>
          </w:pPr>
          <w:hyperlink w:anchor="_Toc341011765" w:history="1">
            <w:r w:rsidRPr="003C00E3">
              <w:rPr>
                <w:rStyle w:val="Hyperlink"/>
                <w:noProof/>
              </w:rPr>
              <w:t>5.</w:t>
            </w:r>
            <w:r>
              <w:rPr>
                <w:noProof/>
              </w:rPr>
              <w:tab/>
            </w:r>
            <w:r w:rsidRPr="003C00E3">
              <w:rPr>
                <w:rStyle w:val="Hyperlink"/>
                <w:noProof/>
              </w:rPr>
              <w:t>Stock Control</w:t>
            </w:r>
            <w:r>
              <w:rPr>
                <w:noProof/>
                <w:webHidden/>
              </w:rPr>
              <w:tab/>
            </w:r>
            <w:r>
              <w:rPr>
                <w:noProof/>
                <w:webHidden/>
              </w:rPr>
              <w:fldChar w:fldCharType="begin"/>
            </w:r>
            <w:r>
              <w:rPr>
                <w:noProof/>
                <w:webHidden/>
              </w:rPr>
              <w:instrText xml:space="preserve"> PAGEREF _Toc341011765 \h </w:instrText>
            </w:r>
            <w:r>
              <w:rPr>
                <w:noProof/>
                <w:webHidden/>
              </w:rPr>
            </w:r>
            <w:r>
              <w:rPr>
                <w:noProof/>
                <w:webHidden/>
              </w:rPr>
              <w:fldChar w:fldCharType="separate"/>
            </w:r>
            <w:r w:rsidR="004B3F42">
              <w:rPr>
                <w:noProof/>
                <w:webHidden/>
              </w:rPr>
              <w:t>13</w:t>
            </w:r>
            <w:r>
              <w:rPr>
                <w:noProof/>
                <w:webHidden/>
              </w:rPr>
              <w:fldChar w:fldCharType="end"/>
            </w:r>
          </w:hyperlink>
        </w:p>
        <w:p w:rsidR="003A3CF3" w:rsidRDefault="003A3CF3">
          <w:pPr>
            <w:pStyle w:val="TOC1"/>
            <w:tabs>
              <w:tab w:val="left" w:pos="440"/>
              <w:tab w:val="right" w:leader="dot" w:pos="9016"/>
            </w:tabs>
            <w:rPr>
              <w:noProof/>
            </w:rPr>
          </w:pPr>
          <w:hyperlink w:anchor="_Toc341011766" w:history="1">
            <w:r w:rsidRPr="003C00E3">
              <w:rPr>
                <w:rStyle w:val="Hyperlink"/>
                <w:noProof/>
              </w:rPr>
              <w:t>6.</w:t>
            </w:r>
            <w:r>
              <w:rPr>
                <w:noProof/>
              </w:rPr>
              <w:tab/>
            </w:r>
            <w:r w:rsidRPr="003C00E3">
              <w:rPr>
                <w:rStyle w:val="Hyperlink"/>
                <w:noProof/>
              </w:rPr>
              <w:t>Human Resources Management System</w:t>
            </w:r>
            <w:r>
              <w:rPr>
                <w:noProof/>
                <w:webHidden/>
              </w:rPr>
              <w:tab/>
            </w:r>
            <w:r>
              <w:rPr>
                <w:noProof/>
                <w:webHidden/>
              </w:rPr>
              <w:fldChar w:fldCharType="begin"/>
            </w:r>
            <w:r>
              <w:rPr>
                <w:noProof/>
                <w:webHidden/>
              </w:rPr>
              <w:instrText xml:space="preserve"> PAGEREF _Toc341011766 \h </w:instrText>
            </w:r>
            <w:r>
              <w:rPr>
                <w:noProof/>
                <w:webHidden/>
              </w:rPr>
            </w:r>
            <w:r>
              <w:rPr>
                <w:noProof/>
                <w:webHidden/>
              </w:rPr>
              <w:fldChar w:fldCharType="separate"/>
            </w:r>
            <w:r w:rsidR="004B3F42">
              <w:rPr>
                <w:noProof/>
                <w:webHidden/>
              </w:rPr>
              <w:t>15</w:t>
            </w:r>
            <w:r>
              <w:rPr>
                <w:noProof/>
                <w:webHidden/>
              </w:rPr>
              <w:fldChar w:fldCharType="end"/>
            </w:r>
          </w:hyperlink>
        </w:p>
        <w:p w:rsidR="003A3CF3" w:rsidRDefault="003A3CF3">
          <w:pPr>
            <w:pStyle w:val="TOC2"/>
            <w:tabs>
              <w:tab w:val="left" w:pos="880"/>
              <w:tab w:val="right" w:leader="dot" w:pos="9016"/>
            </w:tabs>
            <w:rPr>
              <w:noProof/>
            </w:rPr>
          </w:pPr>
          <w:hyperlink w:anchor="_Toc341011767" w:history="1">
            <w:r w:rsidRPr="003C00E3">
              <w:rPr>
                <w:rStyle w:val="Hyperlink"/>
                <w:noProof/>
              </w:rPr>
              <w:t>6.1</w:t>
            </w:r>
            <w:r>
              <w:rPr>
                <w:noProof/>
              </w:rPr>
              <w:tab/>
            </w:r>
            <w:r w:rsidRPr="003C00E3">
              <w:rPr>
                <w:rStyle w:val="Hyperlink"/>
                <w:noProof/>
              </w:rPr>
              <w:t>Personnel</w:t>
            </w:r>
            <w:r>
              <w:rPr>
                <w:noProof/>
                <w:webHidden/>
              </w:rPr>
              <w:tab/>
            </w:r>
            <w:r>
              <w:rPr>
                <w:noProof/>
                <w:webHidden/>
              </w:rPr>
              <w:fldChar w:fldCharType="begin"/>
            </w:r>
            <w:r>
              <w:rPr>
                <w:noProof/>
                <w:webHidden/>
              </w:rPr>
              <w:instrText xml:space="preserve"> PAGEREF _Toc341011767 \h </w:instrText>
            </w:r>
            <w:r>
              <w:rPr>
                <w:noProof/>
                <w:webHidden/>
              </w:rPr>
            </w:r>
            <w:r>
              <w:rPr>
                <w:noProof/>
                <w:webHidden/>
              </w:rPr>
              <w:fldChar w:fldCharType="separate"/>
            </w:r>
            <w:r w:rsidR="004B3F42">
              <w:rPr>
                <w:noProof/>
                <w:webHidden/>
              </w:rPr>
              <w:t>15</w:t>
            </w:r>
            <w:r>
              <w:rPr>
                <w:noProof/>
                <w:webHidden/>
              </w:rPr>
              <w:fldChar w:fldCharType="end"/>
            </w:r>
          </w:hyperlink>
        </w:p>
        <w:p w:rsidR="003A3CF3" w:rsidRDefault="003A3CF3">
          <w:pPr>
            <w:pStyle w:val="TOC2"/>
            <w:tabs>
              <w:tab w:val="left" w:pos="880"/>
              <w:tab w:val="right" w:leader="dot" w:pos="9016"/>
            </w:tabs>
            <w:rPr>
              <w:noProof/>
            </w:rPr>
          </w:pPr>
          <w:hyperlink w:anchor="_Toc341011768" w:history="1">
            <w:r w:rsidRPr="003C00E3">
              <w:rPr>
                <w:rStyle w:val="Hyperlink"/>
                <w:noProof/>
              </w:rPr>
              <w:t>6.2</w:t>
            </w:r>
            <w:r>
              <w:rPr>
                <w:noProof/>
              </w:rPr>
              <w:tab/>
            </w:r>
            <w:r w:rsidRPr="003C00E3">
              <w:rPr>
                <w:rStyle w:val="Hyperlink"/>
                <w:noProof/>
              </w:rPr>
              <w:t>Payroll</w:t>
            </w:r>
            <w:r>
              <w:rPr>
                <w:noProof/>
                <w:webHidden/>
              </w:rPr>
              <w:tab/>
            </w:r>
            <w:r>
              <w:rPr>
                <w:noProof/>
                <w:webHidden/>
              </w:rPr>
              <w:fldChar w:fldCharType="begin"/>
            </w:r>
            <w:r>
              <w:rPr>
                <w:noProof/>
                <w:webHidden/>
              </w:rPr>
              <w:instrText xml:space="preserve"> PAGEREF _Toc341011768 \h </w:instrText>
            </w:r>
            <w:r>
              <w:rPr>
                <w:noProof/>
                <w:webHidden/>
              </w:rPr>
            </w:r>
            <w:r>
              <w:rPr>
                <w:noProof/>
                <w:webHidden/>
              </w:rPr>
              <w:fldChar w:fldCharType="separate"/>
            </w:r>
            <w:r w:rsidR="004B3F42">
              <w:rPr>
                <w:noProof/>
                <w:webHidden/>
              </w:rPr>
              <w:t>16</w:t>
            </w:r>
            <w:r>
              <w:rPr>
                <w:noProof/>
                <w:webHidden/>
              </w:rPr>
              <w:fldChar w:fldCharType="end"/>
            </w:r>
          </w:hyperlink>
        </w:p>
        <w:p w:rsidR="003A3CF3" w:rsidRDefault="003A3CF3">
          <w:pPr>
            <w:pStyle w:val="TOC1"/>
            <w:tabs>
              <w:tab w:val="left" w:pos="440"/>
              <w:tab w:val="right" w:leader="dot" w:pos="9016"/>
            </w:tabs>
            <w:rPr>
              <w:noProof/>
            </w:rPr>
          </w:pPr>
          <w:hyperlink w:anchor="_Toc341011769" w:history="1">
            <w:r w:rsidRPr="003C00E3">
              <w:rPr>
                <w:rStyle w:val="Hyperlink"/>
                <w:noProof/>
              </w:rPr>
              <w:t>7.</w:t>
            </w:r>
            <w:r>
              <w:rPr>
                <w:noProof/>
              </w:rPr>
              <w:tab/>
            </w:r>
            <w:r w:rsidRPr="003C00E3">
              <w:rPr>
                <w:rStyle w:val="Hyperlink"/>
                <w:noProof/>
              </w:rPr>
              <w:t>Technical Features</w:t>
            </w:r>
            <w:r>
              <w:rPr>
                <w:noProof/>
                <w:webHidden/>
              </w:rPr>
              <w:tab/>
            </w:r>
            <w:r>
              <w:rPr>
                <w:noProof/>
                <w:webHidden/>
              </w:rPr>
              <w:fldChar w:fldCharType="begin"/>
            </w:r>
            <w:r>
              <w:rPr>
                <w:noProof/>
                <w:webHidden/>
              </w:rPr>
              <w:instrText xml:space="preserve"> PAGEREF _Toc341011769 \h </w:instrText>
            </w:r>
            <w:r>
              <w:rPr>
                <w:noProof/>
                <w:webHidden/>
              </w:rPr>
            </w:r>
            <w:r>
              <w:rPr>
                <w:noProof/>
                <w:webHidden/>
              </w:rPr>
              <w:fldChar w:fldCharType="separate"/>
            </w:r>
            <w:r w:rsidR="004B3F42">
              <w:rPr>
                <w:noProof/>
                <w:webHidden/>
              </w:rPr>
              <w:t>17</w:t>
            </w:r>
            <w:r>
              <w:rPr>
                <w:noProof/>
                <w:webHidden/>
              </w:rPr>
              <w:fldChar w:fldCharType="end"/>
            </w:r>
          </w:hyperlink>
        </w:p>
        <w:p w:rsidR="003A3CF3" w:rsidRDefault="003A3CF3">
          <w:pPr>
            <w:pStyle w:val="TOC2"/>
            <w:tabs>
              <w:tab w:val="left" w:pos="880"/>
              <w:tab w:val="right" w:leader="dot" w:pos="9016"/>
            </w:tabs>
            <w:rPr>
              <w:noProof/>
            </w:rPr>
          </w:pPr>
          <w:hyperlink w:anchor="_Toc341011770" w:history="1">
            <w:r w:rsidRPr="003C00E3">
              <w:rPr>
                <w:rStyle w:val="Hyperlink"/>
                <w:noProof/>
              </w:rPr>
              <w:t>7.1</w:t>
            </w:r>
            <w:r>
              <w:rPr>
                <w:noProof/>
              </w:rPr>
              <w:tab/>
            </w:r>
            <w:r w:rsidRPr="003C00E3">
              <w:rPr>
                <w:rStyle w:val="Hyperlink"/>
                <w:noProof/>
              </w:rPr>
              <w:t>J2EE The Platform for Enterprise Solutions</w:t>
            </w:r>
            <w:r>
              <w:rPr>
                <w:noProof/>
                <w:webHidden/>
              </w:rPr>
              <w:tab/>
            </w:r>
            <w:r>
              <w:rPr>
                <w:noProof/>
                <w:webHidden/>
              </w:rPr>
              <w:fldChar w:fldCharType="begin"/>
            </w:r>
            <w:r>
              <w:rPr>
                <w:noProof/>
                <w:webHidden/>
              </w:rPr>
              <w:instrText xml:space="preserve"> PAGEREF _Toc341011770 \h </w:instrText>
            </w:r>
            <w:r>
              <w:rPr>
                <w:noProof/>
                <w:webHidden/>
              </w:rPr>
            </w:r>
            <w:r>
              <w:rPr>
                <w:noProof/>
                <w:webHidden/>
              </w:rPr>
              <w:fldChar w:fldCharType="separate"/>
            </w:r>
            <w:r w:rsidR="004B3F42">
              <w:rPr>
                <w:noProof/>
                <w:webHidden/>
              </w:rPr>
              <w:t>18</w:t>
            </w:r>
            <w:r>
              <w:rPr>
                <w:noProof/>
                <w:webHidden/>
              </w:rPr>
              <w:fldChar w:fldCharType="end"/>
            </w:r>
          </w:hyperlink>
        </w:p>
        <w:p w:rsidR="003A3CF3" w:rsidRDefault="003A3CF3">
          <w:r>
            <w:rPr>
              <w:b/>
              <w:bCs/>
              <w:noProof/>
            </w:rPr>
            <w:fldChar w:fldCharType="end"/>
          </w:r>
        </w:p>
      </w:sdtContent>
    </w:sdt>
    <w:p w:rsidR="003A3CF3" w:rsidRDefault="003A3CF3">
      <w:pPr>
        <w:spacing w:after="200" w:line="276" w:lineRule="auto"/>
      </w:pPr>
      <w:r>
        <w:br w:type="page"/>
      </w:r>
    </w:p>
    <w:p w:rsidR="00BE5E0A" w:rsidRDefault="00BE5E0A" w:rsidP="00BE5E0A"/>
    <w:p w:rsidR="00BE5E0A" w:rsidRDefault="00BE5E0A" w:rsidP="00BE5E0A">
      <w:pPr>
        <w:pStyle w:val="Heading1"/>
      </w:pPr>
      <w:bookmarkStart w:id="0" w:name="_Toc341011745"/>
      <w:proofErr w:type="spellStart"/>
      <w:r>
        <w:t>PremiFIN</w:t>
      </w:r>
      <w:proofErr w:type="spellEnd"/>
      <w:r>
        <w:t xml:space="preserve"> General Features</w:t>
      </w:r>
      <w:bookmarkEnd w:id="0"/>
    </w:p>
    <w:p w:rsidR="00BE5E0A" w:rsidRDefault="00BE5E0A" w:rsidP="00BE5E0A">
      <w:pPr>
        <w:ind w:left="374"/>
        <w:rPr>
          <w:b/>
          <w:bCs/>
          <w:sz w:val="22"/>
          <w:szCs w:val="22"/>
        </w:rPr>
      </w:pPr>
    </w:p>
    <w:p w:rsidR="00BE5E0A" w:rsidRDefault="00BE5E0A" w:rsidP="00BE5E0A">
      <w:pPr>
        <w:ind w:left="374"/>
        <w:rPr>
          <w:b/>
          <w:bCs/>
          <w:sz w:val="22"/>
          <w:szCs w:val="22"/>
        </w:rPr>
      </w:pPr>
    </w:p>
    <w:p w:rsidR="00BE5E0A" w:rsidRPr="00DA4A92" w:rsidRDefault="00BE5E0A" w:rsidP="00BE5E0A">
      <w:pPr>
        <w:pStyle w:val="BodyText"/>
        <w:numPr>
          <w:ilvl w:val="0"/>
          <w:numId w:val="2"/>
        </w:numPr>
        <w:rPr>
          <w:rFonts w:ascii="Book Antiqua" w:hAnsi="Book Antiqua" w:cs="Traditional Arabic"/>
          <w:szCs w:val="24"/>
        </w:rPr>
      </w:pPr>
      <w:r w:rsidRPr="00DA4A92">
        <w:rPr>
          <w:rFonts w:ascii="Book Antiqua" w:hAnsi="Book Antiqua" w:cs="Traditional Arabic"/>
          <w:szCs w:val="24"/>
        </w:rPr>
        <w:t>Supports multi-currency, multi period and multi company operations.</w:t>
      </w:r>
    </w:p>
    <w:p w:rsidR="00BE5E0A" w:rsidRPr="00DA4A92" w:rsidRDefault="00BE5E0A" w:rsidP="00BE5E0A">
      <w:pPr>
        <w:pStyle w:val="BodyText"/>
        <w:numPr>
          <w:ilvl w:val="0"/>
          <w:numId w:val="2"/>
        </w:numPr>
        <w:rPr>
          <w:rFonts w:ascii="Book Antiqua" w:hAnsi="Book Antiqua" w:cs="Traditional Arabic"/>
          <w:szCs w:val="24"/>
        </w:rPr>
      </w:pPr>
      <w:r w:rsidRPr="00DA4A92">
        <w:rPr>
          <w:rFonts w:ascii="Book Antiqua" w:hAnsi="Book Antiqua" w:cs="Traditional Arabic"/>
          <w:szCs w:val="24"/>
        </w:rPr>
        <w:t>Allows the definition any number of branches/subsidiaries.</w:t>
      </w:r>
    </w:p>
    <w:p w:rsidR="00BE5E0A" w:rsidRPr="00DA4A92" w:rsidRDefault="00BE5E0A" w:rsidP="00BE5E0A">
      <w:pPr>
        <w:pStyle w:val="BodyText"/>
        <w:numPr>
          <w:ilvl w:val="0"/>
          <w:numId w:val="2"/>
        </w:numPr>
        <w:rPr>
          <w:rFonts w:ascii="Book Antiqua" w:hAnsi="Book Antiqua" w:cs="Traditional Arabic"/>
          <w:szCs w:val="24"/>
        </w:rPr>
      </w:pPr>
      <w:r w:rsidRPr="00DA4A92">
        <w:rPr>
          <w:rFonts w:ascii="Book Antiqua" w:hAnsi="Book Antiqua" w:cs="Traditional Arabic"/>
          <w:szCs w:val="24"/>
        </w:rPr>
        <w:t xml:space="preserve">Supports multi </w:t>
      </w:r>
      <w:proofErr w:type="gramStart"/>
      <w:r w:rsidRPr="00DA4A92">
        <w:rPr>
          <w:rFonts w:ascii="Book Antiqua" w:hAnsi="Book Antiqua" w:cs="Traditional Arabic"/>
          <w:szCs w:val="24"/>
        </w:rPr>
        <w:t>users</w:t>
      </w:r>
      <w:proofErr w:type="gramEnd"/>
      <w:r w:rsidRPr="00DA4A92">
        <w:rPr>
          <w:rFonts w:ascii="Book Antiqua" w:hAnsi="Book Antiqua" w:cs="Traditional Arabic"/>
          <w:szCs w:val="24"/>
        </w:rPr>
        <w:t xml:space="preserve"> access with many security levels.</w:t>
      </w:r>
    </w:p>
    <w:p w:rsidR="00BE5E0A" w:rsidRPr="00DA4A92" w:rsidRDefault="00BE5E0A" w:rsidP="00BE5E0A">
      <w:pPr>
        <w:pStyle w:val="BodyText"/>
        <w:numPr>
          <w:ilvl w:val="0"/>
          <w:numId w:val="2"/>
        </w:numPr>
        <w:rPr>
          <w:rFonts w:ascii="Book Antiqua" w:hAnsi="Book Antiqua" w:cs="Traditional Arabic"/>
          <w:szCs w:val="24"/>
        </w:rPr>
      </w:pPr>
      <w:r w:rsidRPr="00DA4A92">
        <w:rPr>
          <w:rFonts w:ascii="Book Antiqua" w:hAnsi="Book Antiqua" w:cs="Traditional Arabic"/>
          <w:szCs w:val="24"/>
        </w:rPr>
        <w:t>Easily Customizable</w:t>
      </w:r>
    </w:p>
    <w:p w:rsidR="00BE5E0A" w:rsidRPr="00DA4A92" w:rsidRDefault="00BE5E0A" w:rsidP="00BE5E0A">
      <w:pPr>
        <w:pStyle w:val="BodyText"/>
        <w:numPr>
          <w:ilvl w:val="0"/>
          <w:numId w:val="2"/>
        </w:numPr>
        <w:rPr>
          <w:rFonts w:ascii="Book Antiqua" w:hAnsi="Book Antiqua" w:cs="Traditional Arabic"/>
          <w:szCs w:val="24"/>
        </w:rPr>
      </w:pPr>
      <w:r w:rsidRPr="00DA4A92">
        <w:rPr>
          <w:rFonts w:ascii="Book Antiqua" w:hAnsi="Book Antiqua" w:cs="Traditional Arabic"/>
          <w:szCs w:val="24"/>
        </w:rPr>
        <w:t>Very Rich Functionality</w:t>
      </w:r>
    </w:p>
    <w:p w:rsidR="00BE5E0A" w:rsidRPr="00DA4A92" w:rsidRDefault="00BE5E0A" w:rsidP="00BE5E0A">
      <w:pPr>
        <w:pStyle w:val="BodyText"/>
        <w:numPr>
          <w:ilvl w:val="0"/>
          <w:numId w:val="2"/>
        </w:numPr>
        <w:rPr>
          <w:rFonts w:ascii="Book Antiqua" w:hAnsi="Book Antiqua" w:cs="Traditional Arabic"/>
          <w:szCs w:val="24"/>
        </w:rPr>
      </w:pPr>
      <w:r w:rsidRPr="00DA4A92">
        <w:rPr>
          <w:rFonts w:ascii="Book Antiqua" w:hAnsi="Book Antiqua" w:cs="Traditional Arabic"/>
          <w:szCs w:val="24"/>
        </w:rPr>
        <w:t>Tightly Integrated modules</w:t>
      </w:r>
    </w:p>
    <w:p w:rsidR="00BE5E0A" w:rsidRPr="00DA4A92" w:rsidRDefault="00BE5E0A" w:rsidP="00BE5E0A">
      <w:pPr>
        <w:pStyle w:val="BodyText"/>
        <w:numPr>
          <w:ilvl w:val="0"/>
          <w:numId w:val="2"/>
        </w:numPr>
        <w:rPr>
          <w:rFonts w:ascii="Book Antiqua" w:hAnsi="Book Antiqua" w:cs="Traditional Arabic"/>
          <w:szCs w:val="24"/>
        </w:rPr>
      </w:pPr>
      <w:r w:rsidRPr="00DA4A92">
        <w:rPr>
          <w:rFonts w:ascii="Book Antiqua" w:hAnsi="Book Antiqua" w:cs="Traditional Arabic"/>
          <w:szCs w:val="24"/>
        </w:rPr>
        <w:t>Adaptation of state of the art technology “J2EE”</w:t>
      </w:r>
    </w:p>
    <w:p w:rsidR="00BE5E0A" w:rsidRPr="00DA4A92" w:rsidRDefault="00BE5E0A" w:rsidP="00BE5E0A">
      <w:pPr>
        <w:pStyle w:val="BodyText"/>
        <w:numPr>
          <w:ilvl w:val="0"/>
          <w:numId w:val="2"/>
        </w:numPr>
        <w:rPr>
          <w:rFonts w:ascii="Book Antiqua" w:hAnsi="Book Antiqua" w:cs="Traditional Arabic"/>
          <w:szCs w:val="24"/>
        </w:rPr>
      </w:pPr>
      <w:r w:rsidRPr="00DA4A92">
        <w:rPr>
          <w:rFonts w:ascii="Book Antiqua" w:hAnsi="Book Antiqua" w:cs="Traditional Arabic"/>
          <w:szCs w:val="24"/>
        </w:rPr>
        <w:t>Web Based ERP Solutions</w:t>
      </w:r>
    </w:p>
    <w:p w:rsidR="00BE5E0A" w:rsidRPr="00DA4A92" w:rsidRDefault="00BE5E0A" w:rsidP="00BE5E0A">
      <w:pPr>
        <w:pStyle w:val="BodyText"/>
        <w:numPr>
          <w:ilvl w:val="0"/>
          <w:numId w:val="2"/>
        </w:numPr>
        <w:rPr>
          <w:rFonts w:ascii="Book Antiqua" w:hAnsi="Book Antiqua" w:cs="Traditional Arabic"/>
          <w:szCs w:val="24"/>
        </w:rPr>
      </w:pPr>
      <w:r w:rsidRPr="00DA4A92">
        <w:rPr>
          <w:rFonts w:ascii="Book Antiqua" w:hAnsi="Book Antiqua" w:cs="Traditional Arabic"/>
          <w:szCs w:val="24"/>
        </w:rPr>
        <w:t>Proven Development, Project Management, and Quality Assurance Methodologies</w:t>
      </w:r>
    </w:p>
    <w:p w:rsidR="00BE5E0A" w:rsidRPr="00DA4A92" w:rsidRDefault="00BE5E0A" w:rsidP="00BE5E0A">
      <w:pPr>
        <w:pStyle w:val="BodyText"/>
        <w:numPr>
          <w:ilvl w:val="0"/>
          <w:numId w:val="2"/>
        </w:numPr>
        <w:rPr>
          <w:rFonts w:ascii="Book Antiqua" w:hAnsi="Book Antiqua" w:cs="Traditional Arabic"/>
          <w:szCs w:val="24"/>
        </w:rPr>
      </w:pPr>
      <w:r w:rsidRPr="00DA4A92">
        <w:rPr>
          <w:rFonts w:ascii="Book Antiqua" w:hAnsi="Book Antiqua" w:cs="Traditional Arabic"/>
          <w:szCs w:val="24"/>
        </w:rPr>
        <w:t>Localized to the Egyptian market standards.</w:t>
      </w:r>
    </w:p>
    <w:p w:rsidR="00BE5E0A" w:rsidRPr="00DA4A92" w:rsidRDefault="00BE5E0A" w:rsidP="00BE5E0A">
      <w:pPr>
        <w:pStyle w:val="BodyText"/>
        <w:numPr>
          <w:ilvl w:val="0"/>
          <w:numId w:val="2"/>
        </w:numPr>
        <w:rPr>
          <w:rFonts w:ascii="Book Antiqua" w:hAnsi="Book Antiqua" w:cs="Traditional Arabic"/>
          <w:szCs w:val="24"/>
        </w:rPr>
      </w:pPr>
      <w:r w:rsidRPr="00DA4A92">
        <w:rPr>
          <w:rFonts w:ascii="Book Antiqua" w:hAnsi="Book Antiqua" w:cs="Traditional Arabic"/>
          <w:szCs w:val="24"/>
        </w:rPr>
        <w:t>Adequate After Sales Support/maintenance level</w:t>
      </w:r>
    </w:p>
    <w:p w:rsidR="00BE5E0A" w:rsidRDefault="00BE5E0A" w:rsidP="00BE5E0A">
      <w:pPr>
        <w:ind w:left="374"/>
        <w:rPr>
          <w:b/>
          <w:bCs/>
          <w:sz w:val="22"/>
          <w:szCs w:val="22"/>
        </w:rPr>
      </w:pPr>
    </w:p>
    <w:p w:rsidR="00BE5E0A" w:rsidRDefault="00BE5E0A" w:rsidP="00BE5E0A">
      <w:bookmarkStart w:id="1" w:name="_Toc48568568"/>
      <w:bookmarkStart w:id="2" w:name="_GoBack"/>
      <w:bookmarkEnd w:id="2"/>
      <w:r>
        <w:br w:type="page"/>
      </w:r>
    </w:p>
    <w:p w:rsidR="00BE5E0A" w:rsidRDefault="00BE5E0A" w:rsidP="00BE5E0A"/>
    <w:p w:rsidR="00BE5E0A" w:rsidRDefault="00BE5E0A" w:rsidP="00BE5E0A"/>
    <w:p w:rsidR="00BE5E0A" w:rsidRDefault="00BE5E0A" w:rsidP="00BE5E0A"/>
    <w:p w:rsidR="00BE5E0A" w:rsidRPr="003D43EA" w:rsidRDefault="00BE5E0A" w:rsidP="00BE5E0A">
      <w:pPr>
        <w:pStyle w:val="Heading1"/>
      </w:pPr>
      <w:bookmarkStart w:id="3" w:name="_Toc48622427"/>
      <w:bookmarkStart w:id="4" w:name="_Toc341011746"/>
      <w:r w:rsidRPr="003D43EA">
        <w:t>General Ledger</w:t>
      </w:r>
      <w:bookmarkEnd w:id="1"/>
      <w:bookmarkEnd w:id="3"/>
      <w:bookmarkEnd w:id="4"/>
      <w:r w:rsidRPr="003D43EA">
        <w:t>             </w:t>
      </w:r>
    </w:p>
    <w:p w:rsidR="00BE5E0A" w:rsidRPr="003D43EA" w:rsidRDefault="00BE5E0A" w:rsidP="00BE5E0A">
      <w:pPr>
        <w:pStyle w:val="NormalWeb"/>
        <w:jc w:val="both"/>
        <w:rPr>
          <w:color w:val="auto"/>
          <w:sz w:val="24"/>
          <w:szCs w:val="24"/>
        </w:rPr>
      </w:pPr>
      <w:r>
        <w:rPr>
          <w:color w:val="auto"/>
          <w:sz w:val="24"/>
          <w:szCs w:val="24"/>
        </w:rPr>
        <w:t>PremiFIN</w:t>
      </w:r>
      <w:r w:rsidRPr="003D43EA">
        <w:rPr>
          <w:color w:val="auto"/>
          <w:sz w:val="24"/>
          <w:szCs w:val="24"/>
        </w:rPr>
        <w:t xml:space="preserve"> General Ledger is designed to meet both the current and the future financial needs of any organization. Its open and flexible architecture gives you a foundation upon which to build and adapt to the changing business needs. Many features and reports are user-defined to generate better performance and smoother customization. </w:t>
      </w:r>
    </w:p>
    <w:p w:rsidR="00BE5E0A" w:rsidRPr="003D43EA" w:rsidRDefault="00BE5E0A" w:rsidP="00BE5E0A">
      <w:pPr>
        <w:pStyle w:val="Heading2"/>
      </w:pPr>
      <w:bookmarkStart w:id="5" w:name="_Toc48568569"/>
      <w:bookmarkStart w:id="6" w:name="_Toc48622428"/>
      <w:bookmarkStart w:id="7" w:name="_Toc341011747"/>
      <w:r w:rsidRPr="003D43EA">
        <w:t>Chart of Account</w:t>
      </w:r>
      <w:bookmarkEnd w:id="5"/>
      <w:bookmarkEnd w:id="6"/>
      <w:bookmarkEnd w:id="7"/>
      <w:r w:rsidRPr="003D43EA">
        <w:t xml:space="preserve"> </w:t>
      </w:r>
    </w:p>
    <w:p w:rsidR="00BE5E0A" w:rsidRPr="003D43EA" w:rsidRDefault="00BE5E0A" w:rsidP="00BE5E0A">
      <w:pPr>
        <w:pStyle w:val="NormalWeb"/>
        <w:jc w:val="both"/>
        <w:rPr>
          <w:color w:val="auto"/>
          <w:sz w:val="24"/>
          <w:szCs w:val="24"/>
        </w:rPr>
      </w:pPr>
      <w:r w:rsidRPr="003D43EA">
        <w:rPr>
          <w:color w:val="auto"/>
          <w:sz w:val="24"/>
          <w:szCs w:val="24"/>
        </w:rPr>
        <w:t xml:space="preserve">The user can define his own chart of accounts with the different account types (Assets, Liability, Expense, Revenues, etc.) without any limitations. He can define multiple organizations including unlimited structures, unlimited levels and multiple hierarchies. The accounting calendar is up to 999 periods while the General Ledger is a multi-year system. There is no need to close your books before continuing with a subsequent period. </w:t>
      </w:r>
      <w:r>
        <w:rPr>
          <w:color w:val="auto"/>
          <w:sz w:val="24"/>
          <w:szCs w:val="24"/>
        </w:rPr>
        <w:t>PremiFIN</w:t>
      </w:r>
      <w:r w:rsidRPr="003D43EA">
        <w:rPr>
          <w:color w:val="auto"/>
          <w:sz w:val="24"/>
          <w:szCs w:val="24"/>
        </w:rPr>
        <w:t xml:space="preserve"> General Ledger handles inter-company accounting, reversing journals, recurring journals and standard journals. Being a multi-currency system, it maintains internally the balances of all General Accounts in foreign and base currencies.</w:t>
      </w:r>
    </w:p>
    <w:p w:rsidR="00BE5E0A" w:rsidRPr="003D43EA" w:rsidRDefault="00BE5E0A" w:rsidP="00BE5E0A">
      <w:pPr>
        <w:pStyle w:val="Heading2"/>
      </w:pPr>
      <w:bookmarkStart w:id="8" w:name="_Toc48568570"/>
      <w:bookmarkStart w:id="9" w:name="_Toc48622429"/>
      <w:bookmarkStart w:id="10" w:name="_Toc341011748"/>
      <w:r w:rsidRPr="003D43EA">
        <w:t>Account Structure</w:t>
      </w:r>
      <w:bookmarkEnd w:id="8"/>
      <w:bookmarkEnd w:id="9"/>
      <w:bookmarkEnd w:id="10"/>
      <w:r w:rsidRPr="003D43EA">
        <w:t xml:space="preserve"> </w:t>
      </w:r>
    </w:p>
    <w:p w:rsidR="00BE5E0A" w:rsidRPr="003D43EA" w:rsidRDefault="00BE5E0A" w:rsidP="00BE5E0A">
      <w:pPr>
        <w:pStyle w:val="NormalWeb"/>
        <w:jc w:val="both"/>
        <w:rPr>
          <w:color w:val="auto"/>
          <w:sz w:val="24"/>
          <w:szCs w:val="24"/>
        </w:rPr>
      </w:pPr>
      <w:r w:rsidRPr="003D43EA">
        <w:rPr>
          <w:color w:val="auto"/>
          <w:sz w:val="24"/>
          <w:szCs w:val="24"/>
        </w:rPr>
        <w:t xml:space="preserve">The system allows the using of free coding of account numbers. It also allows the user defined account segments. Examples of legal and analytical accounting segments include cost center, department and project. The setup contains rules, where you can specify how segments can be combined. You can also define reporting levels for a number of segments. These can accurately mirror your company structure. Examples include grouping geographical areas into districts, regions and countries. </w:t>
      </w:r>
    </w:p>
    <w:p w:rsidR="00BE5E0A" w:rsidRPr="003D43EA" w:rsidRDefault="00BE5E0A" w:rsidP="00BE5E0A">
      <w:pPr>
        <w:pStyle w:val="Heading2"/>
      </w:pPr>
      <w:bookmarkStart w:id="11" w:name="_Toc48568573"/>
      <w:bookmarkStart w:id="12" w:name="_Toc48622432"/>
      <w:bookmarkStart w:id="13" w:name="_Toc341011749"/>
      <w:r w:rsidRPr="003D43EA">
        <w:t>Consolidation</w:t>
      </w:r>
      <w:bookmarkEnd w:id="11"/>
      <w:bookmarkEnd w:id="12"/>
      <w:bookmarkEnd w:id="13"/>
      <w:r w:rsidRPr="003D43EA">
        <w:t xml:space="preserve"> </w:t>
      </w:r>
    </w:p>
    <w:p w:rsidR="00BE5E0A" w:rsidRPr="003D43EA" w:rsidRDefault="00BE5E0A" w:rsidP="00BE5E0A">
      <w:pPr>
        <w:pStyle w:val="NormalWeb"/>
        <w:jc w:val="both"/>
        <w:rPr>
          <w:color w:val="auto"/>
          <w:sz w:val="24"/>
          <w:szCs w:val="24"/>
        </w:rPr>
      </w:pPr>
      <w:r w:rsidRPr="003D43EA">
        <w:rPr>
          <w:color w:val="auto"/>
          <w:sz w:val="24"/>
          <w:szCs w:val="24"/>
        </w:rPr>
        <w:t xml:space="preserve">You may want to consolidate your subsidiaries into the Group’s accounts. The system allows you to define the order and depth for consolidation of different financial positions of different business units or companies. </w:t>
      </w:r>
    </w:p>
    <w:p w:rsidR="00BE5E0A" w:rsidRPr="003D43EA" w:rsidRDefault="00BE5E0A" w:rsidP="00BE5E0A">
      <w:pPr>
        <w:pStyle w:val="Heading2"/>
      </w:pPr>
      <w:bookmarkStart w:id="14" w:name="_Toc48568574"/>
      <w:bookmarkStart w:id="15" w:name="_Toc48622433"/>
      <w:bookmarkStart w:id="16" w:name="_Toc341011750"/>
      <w:r w:rsidRPr="003D43EA">
        <w:t>Integration</w:t>
      </w:r>
      <w:bookmarkEnd w:id="14"/>
      <w:bookmarkEnd w:id="15"/>
      <w:bookmarkEnd w:id="16"/>
      <w:r w:rsidRPr="003D43EA">
        <w:t xml:space="preserve"> </w:t>
      </w:r>
    </w:p>
    <w:p w:rsidR="00BE5E0A" w:rsidRDefault="00BE5E0A" w:rsidP="00BE5E0A">
      <w:pPr>
        <w:pStyle w:val="NormalWeb"/>
        <w:jc w:val="both"/>
        <w:rPr>
          <w:color w:val="auto"/>
          <w:sz w:val="24"/>
          <w:szCs w:val="24"/>
        </w:rPr>
      </w:pPr>
      <w:r w:rsidRPr="003D43EA">
        <w:rPr>
          <w:color w:val="auto"/>
          <w:sz w:val="24"/>
          <w:szCs w:val="24"/>
        </w:rPr>
        <w:t xml:space="preserve">The General Ledger system is the basis for all integration with other </w:t>
      </w:r>
      <w:r>
        <w:rPr>
          <w:color w:val="auto"/>
          <w:sz w:val="24"/>
          <w:szCs w:val="24"/>
        </w:rPr>
        <w:t>PremiFIN</w:t>
      </w:r>
      <w:r w:rsidRPr="003D43EA">
        <w:rPr>
          <w:color w:val="auto"/>
          <w:sz w:val="24"/>
          <w:szCs w:val="24"/>
        </w:rPr>
        <w:t xml:space="preserve"> systems. The journal entries related to the other systems (Stock Control, Sales, </w:t>
      </w:r>
    </w:p>
    <w:p w:rsidR="00BE5E0A" w:rsidRDefault="00BE5E0A" w:rsidP="00BE5E0A">
      <w:pPr>
        <w:pStyle w:val="NormalWeb"/>
        <w:jc w:val="both"/>
        <w:rPr>
          <w:color w:val="auto"/>
          <w:sz w:val="24"/>
          <w:szCs w:val="24"/>
        </w:rPr>
      </w:pPr>
    </w:p>
    <w:p w:rsidR="00BE5E0A" w:rsidRDefault="00BE5E0A" w:rsidP="00BE5E0A">
      <w:pPr>
        <w:pStyle w:val="NormalWeb"/>
        <w:jc w:val="both"/>
        <w:rPr>
          <w:color w:val="auto"/>
          <w:sz w:val="24"/>
          <w:szCs w:val="24"/>
        </w:rPr>
      </w:pPr>
    </w:p>
    <w:p w:rsidR="00BE5E0A" w:rsidRDefault="00BE5E0A" w:rsidP="00BE5E0A">
      <w:pPr>
        <w:pStyle w:val="NormalWeb"/>
        <w:jc w:val="both"/>
        <w:rPr>
          <w:color w:val="auto"/>
          <w:sz w:val="24"/>
          <w:szCs w:val="24"/>
        </w:rPr>
      </w:pPr>
    </w:p>
    <w:p w:rsidR="00BE5E0A" w:rsidRPr="003D43EA" w:rsidRDefault="00BE5E0A" w:rsidP="00BE5E0A">
      <w:pPr>
        <w:pStyle w:val="NormalWeb"/>
        <w:jc w:val="both"/>
        <w:rPr>
          <w:color w:val="auto"/>
          <w:sz w:val="24"/>
          <w:szCs w:val="24"/>
        </w:rPr>
      </w:pPr>
      <w:r w:rsidRPr="003D43EA">
        <w:rPr>
          <w:color w:val="auto"/>
          <w:sz w:val="24"/>
          <w:szCs w:val="24"/>
        </w:rPr>
        <w:t>Purchasing ...</w:t>
      </w:r>
      <w:proofErr w:type="spellStart"/>
      <w:r w:rsidRPr="003D43EA">
        <w:rPr>
          <w:color w:val="auto"/>
          <w:sz w:val="24"/>
          <w:szCs w:val="24"/>
        </w:rPr>
        <w:t>etc</w:t>
      </w:r>
      <w:proofErr w:type="spellEnd"/>
      <w:r w:rsidRPr="003D43EA">
        <w:rPr>
          <w:color w:val="auto"/>
          <w:sz w:val="24"/>
          <w:szCs w:val="24"/>
        </w:rPr>
        <w:t xml:space="preserve">) are automatically generated and imported to the general ledger files. The General Ledger system can also function as a stand-alone. </w:t>
      </w:r>
    </w:p>
    <w:p w:rsidR="00BE5E0A" w:rsidRPr="003D43EA" w:rsidRDefault="00BE5E0A" w:rsidP="00BE5E0A">
      <w:pPr>
        <w:pStyle w:val="Heading2"/>
      </w:pPr>
      <w:bookmarkStart w:id="17" w:name="_Toc48568575"/>
      <w:bookmarkStart w:id="18" w:name="_Toc48622434"/>
      <w:bookmarkStart w:id="19" w:name="_Toc341011751"/>
      <w:r w:rsidRPr="003D43EA">
        <w:t>Reports</w:t>
      </w:r>
      <w:bookmarkEnd w:id="17"/>
      <w:bookmarkEnd w:id="18"/>
      <w:bookmarkEnd w:id="19"/>
      <w:r w:rsidRPr="003D43EA">
        <w:t xml:space="preserve"> </w:t>
      </w:r>
    </w:p>
    <w:p w:rsidR="00BE5E0A" w:rsidRPr="003D43EA" w:rsidRDefault="00BE5E0A" w:rsidP="00BE5E0A">
      <w:pPr>
        <w:rPr>
          <w:rFonts w:ascii="Arial" w:hAnsi="Arial" w:cs="Arial"/>
        </w:rPr>
      </w:pPr>
      <w:r>
        <w:rPr>
          <w:rFonts w:ascii="Arial" w:hAnsi="Arial" w:cs="Arial"/>
        </w:rPr>
        <w:t>PremiFIN</w:t>
      </w:r>
      <w:r w:rsidRPr="003D43EA">
        <w:rPr>
          <w:rFonts w:ascii="Arial" w:hAnsi="Arial" w:cs="Arial"/>
        </w:rPr>
        <w:t xml:space="preserve"> General Ledger provides a host of standard reports, such as trial balances, transactions lists, journal entries</w:t>
      </w:r>
      <w:proofErr w:type="gramStart"/>
      <w:r w:rsidRPr="003D43EA">
        <w:rPr>
          <w:rFonts w:ascii="Arial" w:hAnsi="Arial" w:cs="Arial"/>
        </w:rPr>
        <w:t>, ..etc</w:t>
      </w:r>
      <w:proofErr w:type="gramEnd"/>
      <w:r w:rsidRPr="003D43EA">
        <w:rPr>
          <w:rFonts w:ascii="Arial" w:hAnsi="Arial" w:cs="Arial"/>
        </w:rPr>
        <w:t>. These reports can serve as templates for your own reports.</w:t>
      </w:r>
    </w:p>
    <w:p w:rsidR="00BE5E0A" w:rsidRPr="003D43EA" w:rsidRDefault="00BE5E0A" w:rsidP="00BE5E0A">
      <w:pPr>
        <w:rPr>
          <w:rFonts w:ascii="Arial" w:hAnsi="Arial" w:cs="Arial"/>
        </w:rPr>
      </w:pPr>
    </w:p>
    <w:p w:rsidR="00BE5E0A" w:rsidRPr="003D43EA" w:rsidRDefault="00BE5E0A" w:rsidP="00BE5E0A">
      <w:pPr>
        <w:pStyle w:val="Heading2"/>
        <w:rPr>
          <w:lang w:eastAsia="en-US"/>
        </w:rPr>
      </w:pPr>
      <w:bookmarkStart w:id="20" w:name="_Toc48568576"/>
      <w:bookmarkStart w:id="21" w:name="_Toc48622435"/>
      <w:bookmarkStart w:id="22" w:name="_Toc341011752"/>
      <w:r w:rsidRPr="003D43EA">
        <w:rPr>
          <w:lang w:eastAsia="en-US"/>
        </w:rPr>
        <w:t>General Ledger</w:t>
      </w:r>
      <w:bookmarkEnd w:id="20"/>
      <w:bookmarkEnd w:id="21"/>
      <w:bookmarkEnd w:id="22"/>
      <w:r w:rsidRPr="003D43EA">
        <w:rPr>
          <w:lang w:eastAsia="en-US"/>
        </w:rPr>
        <w:t xml:space="preserve"> </w:t>
      </w:r>
    </w:p>
    <w:p w:rsidR="00BE5E0A" w:rsidRPr="003D43EA" w:rsidRDefault="00BE5E0A" w:rsidP="00BE5E0A">
      <w:pPr>
        <w:spacing w:before="100" w:beforeAutospacing="1" w:after="100" w:afterAutospacing="1"/>
        <w:rPr>
          <w:rFonts w:ascii="Arial" w:hAnsi="Arial" w:cs="Arial"/>
        </w:rPr>
      </w:pPr>
      <w:r w:rsidRPr="003D43EA">
        <w:rPr>
          <w:rFonts w:ascii="Arial" w:hAnsi="Arial" w:cs="Arial"/>
        </w:rPr>
        <w:t xml:space="preserve">The general ledger classifies and summarizes all financial activity and provides the ability for financial reporting. </w:t>
      </w:r>
    </w:p>
    <w:p w:rsidR="00BE5E0A" w:rsidRPr="003D43EA" w:rsidRDefault="00BE5E0A" w:rsidP="00BE5E0A">
      <w:pPr>
        <w:numPr>
          <w:ilvl w:val="0"/>
          <w:numId w:val="4"/>
        </w:numPr>
        <w:spacing w:before="100" w:beforeAutospacing="1" w:after="100" w:afterAutospacing="1"/>
        <w:rPr>
          <w:rFonts w:ascii="Arial" w:hAnsi="Arial" w:cs="Arial"/>
        </w:rPr>
      </w:pPr>
      <w:r w:rsidRPr="003D43EA">
        <w:rPr>
          <w:rFonts w:ascii="Arial" w:hAnsi="Arial" w:cs="Arial"/>
          <w:b/>
          <w:bCs/>
        </w:rPr>
        <w:t>Length of account number (key)</w:t>
      </w:r>
      <w:r w:rsidRPr="003D43EA">
        <w:rPr>
          <w:rFonts w:ascii="Arial" w:hAnsi="Arial" w:cs="Arial"/>
        </w:rPr>
        <w:t xml:space="preserve"> - The maximum length of the general ledger account number. </w:t>
      </w:r>
    </w:p>
    <w:p w:rsidR="00BE5E0A" w:rsidRPr="003D43EA" w:rsidRDefault="00BE5E0A" w:rsidP="00BE5E0A">
      <w:pPr>
        <w:numPr>
          <w:ilvl w:val="0"/>
          <w:numId w:val="4"/>
        </w:numPr>
        <w:spacing w:before="100" w:beforeAutospacing="1" w:after="100" w:afterAutospacing="1"/>
        <w:rPr>
          <w:rFonts w:ascii="Arial" w:hAnsi="Arial" w:cs="Arial"/>
        </w:rPr>
      </w:pPr>
      <w:r w:rsidRPr="003D43EA">
        <w:rPr>
          <w:rFonts w:ascii="Arial" w:hAnsi="Arial" w:cs="Arial"/>
          <w:b/>
          <w:bCs/>
        </w:rPr>
        <w:t>Account number is free format</w:t>
      </w:r>
      <w:r w:rsidRPr="003D43EA">
        <w:rPr>
          <w:rFonts w:ascii="Arial" w:hAnsi="Arial" w:cs="Arial"/>
        </w:rPr>
        <w:t xml:space="preserve"> - The user specifies the format (i.e. embedded hyphenation, etc.). </w:t>
      </w:r>
    </w:p>
    <w:p w:rsidR="00BE5E0A" w:rsidRDefault="00BE5E0A" w:rsidP="00BE5E0A">
      <w:pPr>
        <w:numPr>
          <w:ilvl w:val="0"/>
          <w:numId w:val="4"/>
        </w:numPr>
        <w:spacing w:before="100" w:beforeAutospacing="1" w:after="100" w:afterAutospacing="1"/>
        <w:rPr>
          <w:rFonts w:ascii="Arial" w:hAnsi="Arial" w:cs="Arial"/>
        </w:rPr>
      </w:pPr>
      <w:r w:rsidRPr="003D43EA">
        <w:rPr>
          <w:rFonts w:ascii="Arial" w:hAnsi="Arial" w:cs="Arial"/>
          <w:b/>
          <w:bCs/>
        </w:rPr>
        <w:t>Variable accounting periods</w:t>
      </w:r>
      <w:r w:rsidRPr="003D43EA">
        <w:rPr>
          <w:rFonts w:ascii="Arial" w:hAnsi="Arial" w:cs="Arial"/>
        </w:rPr>
        <w:t xml:space="preserve"> - The user specifies the accounting cycle on which the organi</w:t>
      </w:r>
      <w:r>
        <w:rPr>
          <w:rFonts w:ascii="Arial" w:hAnsi="Arial" w:cs="Arial"/>
        </w:rPr>
        <w:t>zation</w:t>
      </w:r>
      <w:r w:rsidRPr="003D43EA">
        <w:rPr>
          <w:rFonts w:ascii="Arial" w:hAnsi="Arial" w:cs="Arial"/>
        </w:rPr>
        <w:t xml:space="preserve"> works (i.e. 12 or 13 periods per annum). </w:t>
      </w:r>
    </w:p>
    <w:p w:rsidR="00BE5E0A" w:rsidRPr="003D43EA" w:rsidRDefault="00BE5E0A" w:rsidP="00BE5E0A">
      <w:pPr>
        <w:numPr>
          <w:ilvl w:val="0"/>
          <w:numId w:val="4"/>
        </w:numPr>
        <w:spacing w:before="100" w:beforeAutospacing="1" w:after="100" w:afterAutospacing="1"/>
        <w:rPr>
          <w:rFonts w:ascii="Arial" w:hAnsi="Arial" w:cs="Arial"/>
        </w:rPr>
      </w:pPr>
      <w:r w:rsidRPr="003D43EA">
        <w:rPr>
          <w:rFonts w:ascii="Arial" w:hAnsi="Arial" w:cs="Arial"/>
          <w:b/>
          <w:bCs/>
        </w:rPr>
        <w:t>Prior period posting</w:t>
      </w:r>
      <w:r w:rsidRPr="003D43EA">
        <w:rPr>
          <w:rFonts w:ascii="Arial" w:hAnsi="Arial" w:cs="Arial"/>
        </w:rPr>
        <w:t xml:space="preserve"> - Allows the prior period to be kept open while posting to the current period. This is normally an important feature for maintaining timely update:-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Prior year - Allows posting to the prior year whilst posting to current.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Posting new month before close of old month.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Posting </w:t>
      </w:r>
      <w:proofErr w:type="gramStart"/>
      <w:r w:rsidRPr="003D43EA">
        <w:rPr>
          <w:rFonts w:ascii="Arial" w:hAnsi="Arial" w:cs="Arial"/>
        </w:rPr>
        <w:t>new year</w:t>
      </w:r>
      <w:proofErr w:type="gramEnd"/>
      <w:r w:rsidRPr="003D43EA">
        <w:rPr>
          <w:rFonts w:ascii="Arial" w:hAnsi="Arial" w:cs="Arial"/>
        </w:rPr>
        <w:t xml:space="preserve"> before close of old year.</w:t>
      </w:r>
    </w:p>
    <w:p w:rsidR="00BE5E0A" w:rsidRPr="003D43EA" w:rsidRDefault="00BE5E0A" w:rsidP="00BE5E0A">
      <w:pPr>
        <w:numPr>
          <w:ilvl w:val="0"/>
          <w:numId w:val="4"/>
        </w:numPr>
        <w:spacing w:before="100" w:beforeAutospacing="1" w:after="100" w:afterAutospacing="1"/>
        <w:rPr>
          <w:rFonts w:ascii="Arial" w:hAnsi="Arial" w:cs="Arial"/>
        </w:rPr>
      </w:pPr>
      <w:r w:rsidRPr="003D43EA">
        <w:rPr>
          <w:rFonts w:ascii="Arial" w:hAnsi="Arial" w:cs="Arial"/>
          <w:b/>
          <w:bCs/>
        </w:rPr>
        <w:t>Manual journal entries</w:t>
      </w:r>
      <w:r w:rsidRPr="003D43EA">
        <w:rPr>
          <w:rFonts w:ascii="Arial" w:hAnsi="Arial" w:cs="Arial"/>
        </w:rPr>
        <w:t xml:space="preserve"> - The manual posting of journal entries. </w:t>
      </w:r>
    </w:p>
    <w:p w:rsidR="00BE5E0A" w:rsidRPr="003D43EA" w:rsidRDefault="00BE5E0A" w:rsidP="00BE5E0A">
      <w:pPr>
        <w:numPr>
          <w:ilvl w:val="0"/>
          <w:numId w:val="4"/>
        </w:numPr>
        <w:spacing w:before="100" w:beforeAutospacing="1" w:after="100" w:afterAutospacing="1"/>
        <w:rPr>
          <w:rFonts w:ascii="Arial" w:hAnsi="Arial" w:cs="Arial"/>
        </w:rPr>
      </w:pPr>
      <w:r w:rsidRPr="003D43EA">
        <w:rPr>
          <w:rFonts w:ascii="Arial" w:hAnsi="Arial" w:cs="Arial"/>
          <w:b/>
          <w:bCs/>
        </w:rPr>
        <w:t>Data elements maintained</w:t>
      </w:r>
      <w:r w:rsidRPr="003D43EA">
        <w:rPr>
          <w:rFonts w:ascii="Arial" w:hAnsi="Arial" w:cs="Arial"/>
        </w:rPr>
        <w:t xml:space="preserve"> - the following fields are maintained:-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Journal voucher number - Source Journal reference number used as an audit trail.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Journal entry. Refers to journal entry source.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Account number - GL account number where journal activity is to be posted.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Company - Company and/or companies to post journal entry.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Responsibility </w:t>
      </w:r>
      <w:proofErr w:type="spellStart"/>
      <w:r w:rsidRPr="003D43EA">
        <w:rPr>
          <w:rFonts w:ascii="Arial" w:hAnsi="Arial" w:cs="Arial"/>
        </w:rPr>
        <w:t>centre</w:t>
      </w:r>
      <w:proofErr w:type="spellEnd"/>
      <w:r w:rsidRPr="003D43EA">
        <w:rPr>
          <w:rFonts w:ascii="Arial" w:hAnsi="Arial" w:cs="Arial"/>
        </w:rPr>
        <w:t xml:space="preserve"> - The individual assigned in the system responsible for managing the integrity of transactions.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Journal description - Supplement to the journal entry to describe purpose and source of the entry. The description prints on the general journal only. </w:t>
      </w:r>
    </w:p>
    <w:p w:rsidR="00BE5E0A" w:rsidRDefault="00BE5E0A" w:rsidP="00BE5E0A">
      <w:pPr>
        <w:numPr>
          <w:ilvl w:val="1"/>
          <w:numId w:val="4"/>
        </w:numPr>
        <w:spacing w:before="100" w:beforeAutospacing="1" w:after="100" w:afterAutospacing="1"/>
        <w:rPr>
          <w:rFonts w:ascii="Arial" w:hAnsi="Arial" w:cs="Arial"/>
        </w:rPr>
      </w:pPr>
    </w:p>
    <w:p w:rsidR="00BE5E0A" w:rsidRDefault="00BE5E0A" w:rsidP="00BE5E0A">
      <w:pPr>
        <w:spacing w:before="100" w:beforeAutospacing="1" w:after="100" w:afterAutospacing="1"/>
        <w:ind w:left="1080"/>
        <w:rPr>
          <w:rFonts w:ascii="Arial" w:hAnsi="Arial" w:cs="Arial"/>
        </w:rPr>
      </w:pPr>
    </w:p>
    <w:p w:rsidR="00BE5E0A" w:rsidRDefault="00BE5E0A" w:rsidP="00BE5E0A">
      <w:pPr>
        <w:spacing w:before="100" w:beforeAutospacing="1" w:after="100" w:afterAutospacing="1"/>
        <w:ind w:left="1080"/>
        <w:rPr>
          <w:rFonts w:ascii="Arial" w:hAnsi="Arial" w:cs="Arial"/>
        </w:rPr>
      </w:pPr>
    </w:p>
    <w:p w:rsidR="00BE5E0A" w:rsidRDefault="00BE5E0A" w:rsidP="00BE5E0A">
      <w:pPr>
        <w:spacing w:before="100" w:beforeAutospacing="1" w:after="100" w:afterAutospacing="1"/>
        <w:ind w:left="1080"/>
        <w:rPr>
          <w:rFonts w:ascii="Arial" w:hAnsi="Arial" w:cs="Arial"/>
        </w:rPr>
      </w:pPr>
    </w:p>
    <w:p w:rsidR="00BE5E0A" w:rsidRDefault="00BE5E0A" w:rsidP="00BE5E0A">
      <w:pPr>
        <w:spacing w:before="100" w:beforeAutospacing="1" w:after="100" w:afterAutospacing="1"/>
        <w:ind w:left="1080"/>
        <w:rPr>
          <w:rFonts w:ascii="Arial" w:hAnsi="Arial" w:cs="Arial"/>
        </w:rPr>
      </w:pP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Line entry description - Description used when the journal entry is posted to the general ledger. Provides general ledger user with basic concept of the entry without referencing the general journal.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Batch number - signifies the batch from which the entry was created. This is useful when investigating source documents </w:t>
      </w:r>
      <w:smartTag w:uri="urn:schemas-microsoft-com:office:smarttags" w:element="PersonName">
        <w:r w:rsidRPr="003D43EA">
          <w:rPr>
            <w:rFonts w:ascii="Arial" w:hAnsi="Arial" w:cs="Arial"/>
          </w:rPr>
          <w:t>support</w:t>
        </w:r>
      </w:smartTag>
      <w:r w:rsidRPr="003D43EA">
        <w:rPr>
          <w:rFonts w:ascii="Arial" w:hAnsi="Arial" w:cs="Arial"/>
        </w:rPr>
        <w:t xml:space="preserve">ing the journal entry.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Source number - Source journal reference number where the journal entry was created. Provides an easily distinguished audit trail for the entry.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Transaction date - Account date used when the entry is posted to the general ledger to identify the accounting period when the transaction occurred.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Accounting periods - Accounting dates to separate/distinguish timing of transactions. For example, "For </w:t>
      </w:r>
      <w:proofErr w:type="gramStart"/>
      <w:r w:rsidRPr="003D43EA">
        <w:rPr>
          <w:rFonts w:ascii="Arial" w:hAnsi="Arial" w:cs="Arial"/>
        </w:rPr>
        <w:t>The</w:t>
      </w:r>
      <w:proofErr w:type="gramEnd"/>
      <w:r w:rsidRPr="003D43EA">
        <w:rPr>
          <w:rFonts w:ascii="Arial" w:hAnsi="Arial" w:cs="Arial"/>
        </w:rPr>
        <w:t xml:space="preserve"> Six Months Ended </w:t>
      </w:r>
      <w:smartTag w:uri="urn:schemas-microsoft-com:office:smarttags" w:element="date">
        <w:smartTagPr>
          <w:attr w:name="Month" w:val="6"/>
          <w:attr w:name="Day" w:val="31"/>
          <w:attr w:name="Year" w:val="199"/>
        </w:smartTagPr>
        <w:r w:rsidRPr="003D43EA">
          <w:rPr>
            <w:rFonts w:ascii="Arial" w:hAnsi="Arial" w:cs="Arial"/>
          </w:rPr>
          <w:t>June 31, 199</w:t>
        </w:r>
      </w:smartTag>
      <w:r w:rsidRPr="003D43EA">
        <w:rPr>
          <w:rFonts w:ascii="Arial" w:hAnsi="Arial" w:cs="Arial"/>
        </w:rPr>
        <w:t xml:space="preserve">X". </w:t>
      </w:r>
    </w:p>
    <w:p w:rsidR="00BE5E0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Entry date - The actual date the entry was physically entered into the system as opposed to the accounting date the transactions occurred.</w:t>
      </w:r>
    </w:p>
    <w:p w:rsidR="00BE5E0A" w:rsidRPr="003D43EA" w:rsidRDefault="00BE5E0A" w:rsidP="00BE5E0A">
      <w:pPr>
        <w:numPr>
          <w:ilvl w:val="0"/>
          <w:numId w:val="4"/>
        </w:numPr>
        <w:spacing w:before="100" w:beforeAutospacing="1" w:after="100" w:afterAutospacing="1"/>
        <w:rPr>
          <w:rFonts w:ascii="Arial" w:hAnsi="Arial" w:cs="Arial"/>
        </w:rPr>
      </w:pPr>
      <w:r w:rsidRPr="003D43EA">
        <w:rPr>
          <w:rFonts w:ascii="Arial" w:hAnsi="Arial" w:cs="Arial"/>
          <w:b/>
          <w:bCs/>
        </w:rPr>
        <w:t>Maintain accounts in foreign currency</w:t>
      </w:r>
      <w:r w:rsidRPr="003D43EA">
        <w:rPr>
          <w:rFonts w:ascii="Arial" w:hAnsi="Arial" w:cs="Arial"/>
        </w:rPr>
        <w:t xml:space="preserve"> - Posting, tracking and identification of accounts in currencies other than Australian Dollars. For example, Japanese Yen, American Dollars or Deutschemark. This is useful when a company has business operations in a foreign country. </w:t>
      </w:r>
    </w:p>
    <w:p w:rsidR="00BE5E0A" w:rsidRPr="003D43EA" w:rsidRDefault="00BE5E0A" w:rsidP="00BE5E0A">
      <w:pPr>
        <w:numPr>
          <w:ilvl w:val="0"/>
          <w:numId w:val="4"/>
        </w:numPr>
        <w:spacing w:before="100" w:beforeAutospacing="1" w:after="100" w:afterAutospacing="1"/>
        <w:rPr>
          <w:rFonts w:ascii="Arial" w:hAnsi="Arial" w:cs="Arial"/>
        </w:rPr>
      </w:pPr>
      <w:r w:rsidRPr="003D43EA">
        <w:rPr>
          <w:rFonts w:ascii="Arial" w:hAnsi="Arial" w:cs="Arial"/>
          <w:b/>
          <w:bCs/>
        </w:rPr>
        <w:t>Foreign Currency Conversion</w:t>
      </w:r>
      <w:r w:rsidRPr="003D43EA">
        <w:rPr>
          <w:rFonts w:ascii="Arial" w:hAnsi="Arial" w:cs="Arial"/>
        </w:rPr>
        <w:t xml:space="preserve"> - The ability to convert foreign currencies into dollars. Features include:-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Current exchange rate - The ability to modify/maintain most current rate of exchange of a fluctuating foreign currency.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Average exchange rate - The ability to average fluctuating foreign currencies over a specified period of time as the different rates are being maintained.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Historical exchange rate - Retention of exch. rates as they have been maintained over a period of time.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Automatic translation to current - Recalculation of a foreign currency exchange rate from a previous time period to the current. </w:t>
      </w:r>
    </w:p>
    <w:p w:rsidR="00BE5E0A" w:rsidRDefault="00BE5E0A" w:rsidP="00BE5E0A">
      <w:pPr>
        <w:spacing w:before="100" w:beforeAutospacing="1" w:after="100" w:afterAutospacing="1"/>
        <w:ind w:left="1080"/>
        <w:rPr>
          <w:rFonts w:ascii="Arial" w:hAnsi="Arial" w:cs="Arial"/>
        </w:rPr>
      </w:pPr>
    </w:p>
    <w:p w:rsidR="00BE5E0A" w:rsidRDefault="00BE5E0A" w:rsidP="00BE5E0A">
      <w:pPr>
        <w:spacing w:before="100" w:beforeAutospacing="1" w:after="100" w:afterAutospacing="1"/>
        <w:ind w:left="1080"/>
        <w:rPr>
          <w:rFonts w:ascii="Arial" w:hAnsi="Arial" w:cs="Arial"/>
        </w:rPr>
      </w:pPr>
    </w:p>
    <w:p w:rsidR="00BE5E0A" w:rsidRDefault="00BE5E0A" w:rsidP="00BE5E0A">
      <w:pPr>
        <w:spacing w:before="100" w:beforeAutospacing="1" w:after="100" w:afterAutospacing="1"/>
        <w:ind w:left="1080"/>
        <w:rPr>
          <w:rFonts w:ascii="Arial" w:hAnsi="Arial" w:cs="Arial"/>
        </w:rPr>
      </w:pPr>
    </w:p>
    <w:p w:rsidR="00BE5E0A" w:rsidRDefault="00BE5E0A" w:rsidP="00BE5E0A">
      <w:pPr>
        <w:spacing w:before="100" w:beforeAutospacing="1" w:after="100" w:afterAutospacing="1"/>
        <w:ind w:left="1080"/>
        <w:rPr>
          <w:rFonts w:ascii="Arial" w:hAnsi="Arial" w:cs="Arial"/>
        </w:rPr>
      </w:pPr>
    </w:p>
    <w:p w:rsidR="00BE5E0A" w:rsidRDefault="00BE5E0A" w:rsidP="00BE5E0A">
      <w:pPr>
        <w:spacing w:before="100" w:beforeAutospacing="1" w:after="100" w:afterAutospacing="1"/>
        <w:ind w:left="1080"/>
        <w:rPr>
          <w:rFonts w:ascii="Arial" w:hAnsi="Arial" w:cs="Arial"/>
        </w:rPr>
      </w:pPr>
    </w:p>
    <w:p w:rsidR="00BE5E0A" w:rsidRDefault="00BE5E0A" w:rsidP="00BE5E0A">
      <w:pPr>
        <w:spacing w:before="100" w:beforeAutospacing="1" w:after="100" w:afterAutospacing="1"/>
        <w:ind w:left="1080"/>
        <w:rPr>
          <w:rFonts w:ascii="Arial" w:hAnsi="Arial" w:cs="Arial"/>
        </w:rPr>
      </w:pP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Foreign Currency Consolidation into base currency - The ability to automatically consolidate into financials using base currency as standard. </w:t>
      </w:r>
    </w:p>
    <w:p w:rsidR="00BE5E0A" w:rsidRPr="003D43EA" w:rsidRDefault="00BE5E0A" w:rsidP="00BE5E0A">
      <w:pPr>
        <w:numPr>
          <w:ilvl w:val="0"/>
          <w:numId w:val="4"/>
        </w:numPr>
        <w:spacing w:before="100" w:beforeAutospacing="1" w:after="100" w:afterAutospacing="1"/>
        <w:rPr>
          <w:rFonts w:ascii="Arial" w:hAnsi="Arial" w:cs="Arial"/>
        </w:rPr>
      </w:pPr>
      <w:r w:rsidRPr="003D43EA">
        <w:rPr>
          <w:rFonts w:ascii="Arial" w:hAnsi="Arial" w:cs="Arial"/>
          <w:b/>
          <w:bCs/>
        </w:rPr>
        <w:lastRenderedPageBreak/>
        <w:t>Report financial in domestic and foreign currencies</w:t>
      </w:r>
      <w:r w:rsidRPr="003D43EA">
        <w:rPr>
          <w:rFonts w:ascii="Arial" w:hAnsi="Arial" w:cs="Arial"/>
        </w:rPr>
        <w:t xml:space="preserve"> - Conversion, calculation and reporting of financial information from one currency to </w:t>
      </w:r>
      <w:proofErr w:type="spellStart"/>
      <w:proofErr w:type="gramStart"/>
      <w:r w:rsidRPr="003D43EA">
        <w:rPr>
          <w:rFonts w:ascii="Arial" w:hAnsi="Arial" w:cs="Arial"/>
        </w:rPr>
        <w:t>an other</w:t>
      </w:r>
      <w:proofErr w:type="spellEnd"/>
      <w:proofErr w:type="gramEnd"/>
      <w:r w:rsidRPr="003D43EA">
        <w:rPr>
          <w:rFonts w:ascii="Arial" w:hAnsi="Arial" w:cs="Arial"/>
        </w:rPr>
        <w:t xml:space="preserve"> concurrently. </w:t>
      </w:r>
    </w:p>
    <w:p w:rsidR="00BE5E0A" w:rsidRPr="003D43EA" w:rsidRDefault="00BE5E0A" w:rsidP="00BE5E0A">
      <w:pPr>
        <w:numPr>
          <w:ilvl w:val="0"/>
          <w:numId w:val="4"/>
        </w:numPr>
        <w:spacing w:before="100" w:beforeAutospacing="1" w:after="100" w:afterAutospacing="1"/>
        <w:rPr>
          <w:rFonts w:ascii="Arial" w:hAnsi="Arial" w:cs="Arial"/>
        </w:rPr>
      </w:pPr>
      <w:r w:rsidRPr="003D43EA">
        <w:rPr>
          <w:rFonts w:ascii="Arial" w:hAnsi="Arial" w:cs="Arial"/>
          <w:b/>
          <w:bCs/>
        </w:rPr>
        <w:t>Cash basis system</w:t>
      </w:r>
      <w:r w:rsidRPr="003D43EA">
        <w:rPr>
          <w:rFonts w:ascii="Arial" w:hAnsi="Arial" w:cs="Arial"/>
        </w:rPr>
        <w:t xml:space="preserve"> - Recording of revenues and expenses according to actual cash flow (when revenues are received and expenses are paid) as opposed to accrual basis accounting where revenues are recognized when earned and expenses are recognized when incurred. </w:t>
      </w:r>
    </w:p>
    <w:p w:rsidR="00BE5E0A" w:rsidRPr="003D43EA" w:rsidRDefault="00BE5E0A" w:rsidP="00BE5E0A">
      <w:pPr>
        <w:numPr>
          <w:ilvl w:val="0"/>
          <w:numId w:val="4"/>
        </w:numPr>
        <w:spacing w:before="100" w:beforeAutospacing="1" w:after="100" w:afterAutospacing="1"/>
        <w:rPr>
          <w:rFonts w:ascii="Arial" w:hAnsi="Arial" w:cs="Arial"/>
        </w:rPr>
      </w:pPr>
      <w:r w:rsidRPr="003D43EA">
        <w:rPr>
          <w:rFonts w:ascii="Arial" w:hAnsi="Arial" w:cs="Arial"/>
          <w:b/>
          <w:bCs/>
        </w:rPr>
        <w:t>Delete and re-enter journals</w:t>
      </w:r>
      <w:r w:rsidRPr="003D43EA">
        <w:rPr>
          <w:rFonts w:ascii="Arial" w:hAnsi="Arial" w:cs="Arial"/>
        </w:rPr>
        <w:t xml:space="preserve"> - The ability to delete and/or re-enter a journal entry after the entry has been posted to the system </w:t>
      </w:r>
    </w:p>
    <w:p w:rsidR="00BE5E0A" w:rsidRPr="003D43EA" w:rsidRDefault="00BE5E0A" w:rsidP="00BE5E0A">
      <w:pPr>
        <w:numPr>
          <w:ilvl w:val="0"/>
          <w:numId w:val="4"/>
        </w:numPr>
        <w:spacing w:before="100" w:beforeAutospacing="1" w:after="100" w:afterAutospacing="1"/>
        <w:rPr>
          <w:rFonts w:ascii="Arial" w:hAnsi="Arial" w:cs="Arial"/>
        </w:rPr>
      </w:pPr>
      <w:r w:rsidRPr="003D43EA">
        <w:rPr>
          <w:rFonts w:ascii="Arial" w:hAnsi="Arial" w:cs="Arial"/>
          <w:b/>
          <w:bCs/>
        </w:rPr>
        <w:t>Multiple companies (number handled)</w:t>
      </w:r>
      <w:r w:rsidRPr="003D43EA">
        <w:rPr>
          <w:rFonts w:ascii="Arial" w:hAnsi="Arial" w:cs="Arial"/>
        </w:rPr>
        <w:t xml:space="preserve"> - Allows the separate control and tracking over more </w:t>
      </w:r>
      <w:proofErr w:type="spellStart"/>
      <w:r w:rsidRPr="003D43EA">
        <w:rPr>
          <w:rFonts w:ascii="Arial" w:hAnsi="Arial" w:cs="Arial"/>
        </w:rPr>
        <w:t>that</w:t>
      </w:r>
      <w:proofErr w:type="spellEnd"/>
      <w:r w:rsidRPr="003D43EA">
        <w:rPr>
          <w:rFonts w:ascii="Arial" w:hAnsi="Arial" w:cs="Arial"/>
        </w:rPr>
        <w:t xml:space="preserve"> one company and the consolidation into a corporate statement:-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Multi receivable accounts - Separate accounts receivable data for revenue.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w:t>
      </w:r>
      <w:proofErr w:type="gramStart"/>
      <w:r w:rsidRPr="003D43EA">
        <w:rPr>
          <w:rFonts w:ascii="Arial" w:hAnsi="Arial" w:cs="Arial"/>
        </w:rPr>
        <w:t>summarized</w:t>
      </w:r>
      <w:proofErr w:type="gramEnd"/>
      <w:r w:rsidRPr="003D43EA">
        <w:rPr>
          <w:rFonts w:ascii="Arial" w:hAnsi="Arial" w:cs="Arial"/>
        </w:rPr>
        <w:t xml:space="preserve"> into one corporate account).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Multi accounts payable - Separate accounts payable data for expenses.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w:t>
      </w:r>
      <w:proofErr w:type="gramStart"/>
      <w:r w:rsidRPr="003D43EA">
        <w:rPr>
          <w:rFonts w:ascii="Arial" w:hAnsi="Arial" w:cs="Arial"/>
        </w:rPr>
        <w:t>summarized</w:t>
      </w:r>
      <w:proofErr w:type="gramEnd"/>
      <w:r w:rsidRPr="003D43EA">
        <w:rPr>
          <w:rFonts w:ascii="Arial" w:hAnsi="Arial" w:cs="Arial"/>
        </w:rPr>
        <w:t xml:space="preserve"> into one corporate account).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International </w:t>
      </w:r>
      <w:proofErr w:type="spellStart"/>
      <w:r w:rsidRPr="003D43EA">
        <w:rPr>
          <w:rFonts w:ascii="Arial" w:hAnsi="Arial" w:cs="Arial"/>
        </w:rPr>
        <w:t>vs</w:t>
      </w:r>
      <w:proofErr w:type="spellEnd"/>
      <w:r w:rsidRPr="003D43EA">
        <w:rPr>
          <w:rFonts w:ascii="Arial" w:hAnsi="Arial" w:cs="Arial"/>
        </w:rPr>
        <w:t xml:space="preserve"> Domestic.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Eliminating entries for consolidation - .Performs the eliminating entries when consolidating.</w:t>
      </w:r>
    </w:p>
    <w:p w:rsidR="00BE5E0A" w:rsidRPr="003D43EA" w:rsidRDefault="00BE5E0A" w:rsidP="00BE5E0A">
      <w:pPr>
        <w:numPr>
          <w:ilvl w:val="0"/>
          <w:numId w:val="4"/>
        </w:numPr>
        <w:spacing w:before="100" w:beforeAutospacing="1" w:after="100" w:afterAutospacing="1"/>
        <w:rPr>
          <w:rFonts w:ascii="Arial" w:hAnsi="Arial" w:cs="Arial"/>
        </w:rPr>
      </w:pPr>
      <w:r w:rsidRPr="003D43EA">
        <w:rPr>
          <w:rFonts w:ascii="Arial" w:hAnsi="Arial" w:cs="Arial"/>
          <w:b/>
          <w:bCs/>
        </w:rPr>
        <w:t>Ledgers</w:t>
      </w:r>
      <w:proofErr w:type="gramStart"/>
      <w:r w:rsidRPr="003D43EA">
        <w:rPr>
          <w:rFonts w:ascii="Arial" w:hAnsi="Arial" w:cs="Arial"/>
          <w:b/>
          <w:bCs/>
        </w:rPr>
        <w:t>:-</w:t>
      </w:r>
      <w:proofErr w:type="gramEnd"/>
      <w:r w:rsidRPr="003D43EA">
        <w:rPr>
          <w:rFonts w:ascii="Arial" w:hAnsi="Arial" w:cs="Arial"/>
        </w:rPr>
        <w:t xml:space="preserve"> Maintain statistical data - Maintenance of account information with application of formulae applied to the data. Examples of such statistical data would be financial ratios, year-to-date accumulations, </w:t>
      </w:r>
      <w:proofErr w:type="spellStart"/>
      <w:r w:rsidRPr="003D43EA">
        <w:rPr>
          <w:rFonts w:ascii="Arial" w:hAnsi="Arial" w:cs="Arial"/>
        </w:rPr>
        <w:t>etc</w:t>
      </w:r>
      <w:proofErr w:type="spellEnd"/>
      <w:r w:rsidRPr="003D43EA">
        <w:rPr>
          <w:rFonts w:ascii="Arial" w:hAnsi="Arial" w:cs="Arial"/>
        </w:rPr>
        <w:t xml:space="preserve">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Number of statistical data fields - The initiation of user defined fields which can be used to accumulate data used for subsequent reporting. Samples </w:t>
      </w:r>
      <w:proofErr w:type="gramStart"/>
      <w:r w:rsidRPr="003D43EA">
        <w:rPr>
          <w:rFonts w:ascii="Arial" w:hAnsi="Arial" w:cs="Arial"/>
        </w:rPr>
        <w:t>include,</w:t>
      </w:r>
      <w:proofErr w:type="gramEnd"/>
      <w:r w:rsidRPr="003D43EA">
        <w:rPr>
          <w:rFonts w:ascii="Arial" w:hAnsi="Arial" w:cs="Arial"/>
        </w:rPr>
        <w:t xml:space="preserve"> month-to-date or year-to-date fields.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Report operating statistics - Statistical information derived from financial report data used to analyze operations, such as, current ratios, quick ratios, etc…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Multiple years balances - Maintenance and comparison of current balances to those of the prior year(s). </w:t>
      </w:r>
    </w:p>
    <w:p w:rsidR="00BE5E0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Purge balances under user control - Deleting specific historical data no longer required within the system. This is often necessary for </w:t>
      </w:r>
    </w:p>
    <w:p w:rsidR="00BE5E0A" w:rsidRPr="003D43EA" w:rsidRDefault="00BE5E0A" w:rsidP="00BE5E0A">
      <w:pPr>
        <w:numPr>
          <w:ilvl w:val="1"/>
          <w:numId w:val="4"/>
        </w:numPr>
        <w:spacing w:before="100" w:beforeAutospacing="1" w:after="100" w:afterAutospacing="1"/>
        <w:rPr>
          <w:rFonts w:ascii="Arial" w:hAnsi="Arial" w:cs="Arial"/>
        </w:rPr>
      </w:pPr>
      <w:proofErr w:type="gramStart"/>
      <w:r w:rsidRPr="003D43EA">
        <w:rPr>
          <w:rFonts w:ascii="Arial" w:hAnsi="Arial" w:cs="Arial"/>
        </w:rPr>
        <w:t>efficient</w:t>
      </w:r>
      <w:proofErr w:type="gramEnd"/>
      <w:r w:rsidRPr="003D43EA">
        <w:rPr>
          <w:rFonts w:ascii="Arial" w:hAnsi="Arial" w:cs="Arial"/>
        </w:rPr>
        <w:t xml:space="preserve"> use of computer space for information that has been hard copied.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Account balance data - The ability to retain detailed account information:-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Company refers to specific company which the account balance information is related.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Account is the specific account to which the account balance information is related.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Responsibility is the resource </w:t>
      </w:r>
      <w:proofErr w:type="spellStart"/>
      <w:r w:rsidRPr="003D43EA">
        <w:rPr>
          <w:rFonts w:ascii="Arial" w:hAnsi="Arial" w:cs="Arial"/>
        </w:rPr>
        <w:t>centre</w:t>
      </w:r>
      <w:proofErr w:type="spellEnd"/>
      <w:r w:rsidRPr="003D43EA">
        <w:rPr>
          <w:rFonts w:ascii="Arial" w:hAnsi="Arial" w:cs="Arial"/>
        </w:rPr>
        <w:t xml:space="preserve"> responsible for maintaining the integrity of the account.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Accounting year refers to accounting dates the account balance information is derived from. </w:t>
      </w:r>
    </w:p>
    <w:p w:rsidR="00BE5E0A" w:rsidRPr="003D43EA" w:rsidRDefault="00BE5E0A" w:rsidP="00BE5E0A">
      <w:pPr>
        <w:numPr>
          <w:ilvl w:val="1"/>
          <w:numId w:val="4"/>
        </w:numPr>
        <w:spacing w:before="100" w:beforeAutospacing="1" w:after="100" w:afterAutospacing="1"/>
        <w:rPr>
          <w:rFonts w:ascii="Arial" w:hAnsi="Arial" w:cs="Arial"/>
        </w:rPr>
      </w:pPr>
      <w:proofErr w:type="gramStart"/>
      <w:r w:rsidRPr="003D43EA">
        <w:rPr>
          <w:rFonts w:ascii="Arial" w:hAnsi="Arial" w:cs="Arial"/>
        </w:rPr>
        <w:t>Monthly ending balances applies</w:t>
      </w:r>
      <w:proofErr w:type="gramEnd"/>
      <w:r w:rsidRPr="003D43EA">
        <w:rPr>
          <w:rFonts w:ascii="Arial" w:hAnsi="Arial" w:cs="Arial"/>
        </w:rPr>
        <w:t xml:space="preserve"> to specific month end balances of accounts.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 xml:space="preserve">Y-T-D balance/activity equates to Y-T-D balances and/or activity of accounts throughout the year.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lastRenderedPageBreak/>
        <w:t xml:space="preserve">Prior year ending balances is retention of prior year balances of accounts. </w:t>
      </w:r>
    </w:p>
    <w:p w:rsidR="00BE5E0A" w:rsidRPr="003D43EA" w:rsidRDefault="00BE5E0A" w:rsidP="00BE5E0A">
      <w:pPr>
        <w:numPr>
          <w:ilvl w:val="1"/>
          <w:numId w:val="4"/>
        </w:numPr>
        <w:spacing w:before="100" w:beforeAutospacing="1" w:after="100" w:afterAutospacing="1"/>
        <w:rPr>
          <w:rFonts w:ascii="Arial" w:hAnsi="Arial" w:cs="Arial"/>
        </w:rPr>
      </w:pPr>
      <w:r w:rsidRPr="003D43EA">
        <w:rPr>
          <w:rFonts w:ascii="Arial" w:hAnsi="Arial" w:cs="Arial"/>
        </w:rPr>
        <w:t>Prior year Y-T-D balances are balances and/or activity retained in the system through the end of the subsequent year.</w:t>
      </w:r>
    </w:p>
    <w:p w:rsidR="00BE5E0A" w:rsidRPr="003D43EA" w:rsidRDefault="00BE5E0A" w:rsidP="00BE5E0A">
      <w:pPr>
        <w:numPr>
          <w:ilvl w:val="0"/>
          <w:numId w:val="4"/>
        </w:numPr>
        <w:spacing w:before="100" w:beforeAutospacing="1" w:after="100" w:afterAutospacing="1"/>
        <w:rPr>
          <w:rFonts w:ascii="Arial" w:hAnsi="Arial" w:cs="Arial"/>
        </w:rPr>
      </w:pPr>
      <w:r w:rsidRPr="003D43EA">
        <w:rPr>
          <w:rFonts w:ascii="Arial" w:hAnsi="Arial" w:cs="Arial"/>
          <w:b/>
          <w:bCs/>
        </w:rPr>
        <w:t xml:space="preserve">Foreign currency ledger </w:t>
      </w:r>
      <w:r w:rsidRPr="003D43EA">
        <w:rPr>
          <w:rFonts w:ascii="Arial" w:hAnsi="Arial" w:cs="Arial"/>
        </w:rPr>
        <w:t xml:space="preserve">- The retention of a ledger specified in one or more foreign currencies. </w:t>
      </w:r>
    </w:p>
    <w:p w:rsidR="00BE5E0A" w:rsidRDefault="00BE5E0A" w:rsidP="00BE5E0A">
      <w:pPr>
        <w:numPr>
          <w:ilvl w:val="0"/>
          <w:numId w:val="4"/>
        </w:numPr>
        <w:spacing w:before="100" w:beforeAutospacing="1" w:after="100" w:afterAutospacing="1"/>
        <w:rPr>
          <w:rFonts w:ascii="Arial" w:hAnsi="Arial" w:cs="Arial"/>
        </w:rPr>
      </w:pPr>
      <w:r w:rsidRPr="003D43EA">
        <w:rPr>
          <w:rFonts w:ascii="Arial" w:hAnsi="Arial" w:cs="Arial"/>
          <w:b/>
          <w:bCs/>
        </w:rPr>
        <w:t xml:space="preserve">Amount field size </w:t>
      </w:r>
      <w:r w:rsidRPr="003D43EA">
        <w:rPr>
          <w:rFonts w:ascii="Arial" w:hAnsi="Arial" w:cs="Arial"/>
        </w:rPr>
        <w:t xml:space="preserve">- Maximum number of characters allowed in the field. Example of such would be a 9 character field which would retain amounts up to $9,999,999.99. </w:t>
      </w:r>
    </w:p>
    <w:p w:rsidR="00BE5E0A" w:rsidRDefault="00BE5E0A" w:rsidP="00BE5E0A">
      <w:r>
        <w:br w:type="page"/>
      </w:r>
    </w:p>
    <w:p w:rsidR="00BE5E0A" w:rsidRDefault="00BE5E0A" w:rsidP="00BE5E0A"/>
    <w:p w:rsidR="00BE5E0A" w:rsidRPr="003D43EA" w:rsidRDefault="00BE5E0A" w:rsidP="00BE5E0A"/>
    <w:p w:rsidR="00BE5E0A" w:rsidRPr="006D1930" w:rsidRDefault="00BE5E0A" w:rsidP="00BE5E0A">
      <w:pPr>
        <w:numPr>
          <w:ilvl w:val="0"/>
          <w:numId w:val="4"/>
        </w:numPr>
        <w:spacing w:before="100" w:beforeAutospacing="1" w:after="100" w:afterAutospacing="1"/>
        <w:rPr>
          <w:rFonts w:ascii="Arial" w:hAnsi="Arial" w:cs="Arial"/>
          <w:sz w:val="22"/>
          <w:szCs w:val="22"/>
        </w:rPr>
      </w:pPr>
      <w:r w:rsidRPr="006D1930">
        <w:rPr>
          <w:rFonts w:ascii="Arial" w:hAnsi="Arial" w:cs="Arial"/>
          <w:b/>
          <w:bCs/>
          <w:sz w:val="22"/>
          <w:szCs w:val="22"/>
        </w:rPr>
        <w:t>Reports</w:t>
      </w:r>
      <w:r w:rsidRPr="006D1930">
        <w:rPr>
          <w:rFonts w:ascii="Arial" w:hAnsi="Arial" w:cs="Arial"/>
          <w:sz w:val="22"/>
          <w:szCs w:val="22"/>
        </w:rPr>
        <w:t xml:space="preserve"> - Information displayed in hard copy (paper) form:- </w:t>
      </w:r>
    </w:p>
    <w:p w:rsidR="00BE5E0A" w:rsidRPr="006D1930" w:rsidRDefault="00BE5E0A" w:rsidP="00BE5E0A">
      <w:pPr>
        <w:numPr>
          <w:ilvl w:val="1"/>
          <w:numId w:val="4"/>
        </w:numPr>
        <w:spacing w:before="100" w:beforeAutospacing="1" w:after="100" w:afterAutospacing="1"/>
        <w:rPr>
          <w:rFonts w:ascii="Arial" w:hAnsi="Arial" w:cs="Arial"/>
          <w:sz w:val="22"/>
          <w:szCs w:val="22"/>
        </w:rPr>
      </w:pPr>
      <w:r w:rsidRPr="006D1930">
        <w:rPr>
          <w:rFonts w:ascii="Arial" w:hAnsi="Arial" w:cs="Arial"/>
          <w:sz w:val="22"/>
          <w:szCs w:val="22"/>
        </w:rPr>
        <w:t xml:space="preserve">Income statements - Statement of Revenues and Expenses for a specified period of time compiled on an accrual basis. </w:t>
      </w:r>
    </w:p>
    <w:p w:rsidR="00BE5E0A" w:rsidRPr="006D1930" w:rsidRDefault="00BE5E0A" w:rsidP="00BE5E0A">
      <w:pPr>
        <w:numPr>
          <w:ilvl w:val="1"/>
          <w:numId w:val="4"/>
        </w:numPr>
        <w:spacing w:before="100" w:beforeAutospacing="1" w:after="100" w:afterAutospacing="1"/>
        <w:rPr>
          <w:rFonts w:ascii="Arial" w:hAnsi="Arial" w:cs="Arial"/>
          <w:sz w:val="22"/>
          <w:szCs w:val="22"/>
        </w:rPr>
      </w:pPr>
      <w:r w:rsidRPr="006D1930">
        <w:rPr>
          <w:rFonts w:ascii="Arial" w:hAnsi="Arial" w:cs="Arial"/>
          <w:sz w:val="22"/>
          <w:szCs w:val="22"/>
        </w:rPr>
        <w:t xml:space="preserve">Balance sheet - Statement of assets, liabilities and capital at a particular point in time. </w:t>
      </w:r>
    </w:p>
    <w:p w:rsidR="00BE5E0A" w:rsidRPr="006D1930" w:rsidRDefault="00BE5E0A" w:rsidP="00BE5E0A">
      <w:pPr>
        <w:numPr>
          <w:ilvl w:val="1"/>
          <w:numId w:val="4"/>
        </w:numPr>
        <w:spacing w:before="100" w:beforeAutospacing="1" w:after="100" w:afterAutospacing="1"/>
        <w:rPr>
          <w:rFonts w:ascii="Arial" w:hAnsi="Arial" w:cs="Arial"/>
          <w:sz w:val="22"/>
          <w:szCs w:val="22"/>
        </w:rPr>
      </w:pPr>
      <w:r w:rsidRPr="006D1930">
        <w:rPr>
          <w:rFonts w:ascii="Arial" w:hAnsi="Arial" w:cs="Arial"/>
          <w:sz w:val="22"/>
          <w:szCs w:val="22"/>
        </w:rPr>
        <w:t xml:space="preserve">Consolidating by company - Combined balance sheet more than one company with the elimination of inter-company debt and investments. </w:t>
      </w:r>
    </w:p>
    <w:p w:rsidR="00BE5E0A" w:rsidRPr="006D1930" w:rsidRDefault="00BE5E0A" w:rsidP="00BE5E0A">
      <w:pPr>
        <w:numPr>
          <w:ilvl w:val="1"/>
          <w:numId w:val="4"/>
        </w:numPr>
        <w:spacing w:before="100" w:beforeAutospacing="1" w:after="100" w:afterAutospacing="1"/>
        <w:rPr>
          <w:rFonts w:ascii="Arial" w:hAnsi="Arial" w:cs="Arial"/>
          <w:sz w:val="22"/>
          <w:szCs w:val="22"/>
        </w:rPr>
      </w:pPr>
      <w:r w:rsidRPr="006D1930">
        <w:rPr>
          <w:rFonts w:ascii="Arial" w:hAnsi="Arial" w:cs="Arial"/>
          <w:sz w:val="22"/>
          <w:szCs w:val="22"/>
        </w:rPr>
        <w:t xml:space="preserve">Trial balance - Identification of each general ledger account, listing the account ending balance at a particular date. </w:t>
      </w:r>
    </w:p>
    <w:p w:rsidR="00BE5E0A" w:rsidRPr="006D1930" w:rsidRDefault="00BE5E0A" w:rsidP="00BE5E0A">
      <w:pPr>
        <w:numPr>
          <w:ilvl w:val="1"/>
          <w:numId w:val="4"/>
        </w:numPr>
        <w:spacing w:before="100" w:beforeAutospacing="1" w:after="100" w:afterAutospacing="1"/>
        <w:rPr>
          <w:rFonts w:ascii="Arial" w:hAnsi="Arial" w:cs="Arial"/>
          <w:sz w:val="22"/>
          <w:szCs w:val="22"/>
        </w:rPr>
      </w:pPr>
      <w:r w:rsidRPr="006D1930">
        <w:rPr>
          <w:rFonts w:ascii="Arial" w:hAnsi="Arial" w:cs="Arial"/>
          <w:sz w:val="22"/>
          <w:szCs w:val="22"/>
        </w:rPr>
        <w:t xml:space="preserve">Profit &amp; Loss - Statement presenting net income or loss from operations before non-cash items (depreciation and amortization). </w:t>
      </w:r>
    </w:p>
    <w:p w:rsidR="00BE5E0A" w:rsidRPr="006D1930" w:rsidRDefault="00BE5E0A" w:rsidP="00BE5E0A">
      <w:pPr>
        <w:numPr>
          <w:ilvl w:val="1"/>
          <w:numId w:val="4"/>
        </w:numPr>
        <w:spacing w:before="100" w:beforeAutospacing="1" w:after="100" w:afterAutospacing="1"/>
        <w:rPr>
          <w:rFonts w:ascii="Arial" w:hAnsi="Arial" w:cs="Arial"/>
          <w:sz w:val="22"/>
          <w:szCs w:val="22"/>
        </w:rPr>
      </w:pPr>
      <w:r w:rsidRPr="006D1930">
        <w:rPr>
          <w:rFonts w:ascii="Arial" w:hAnsi="Arial" w:cs="Arial"/>
          <w:sz w:val="22"/>
          <w:szCs w:val="22"/>
        </w:rPr>
        <w:t>General ledger detail - Transaction history for</w:t>
      </w:r>
      <w:r>
        <w:rPr>
          <w:rFonts w:ascii="Arial" w:hAnsi="Arial" w:cs="Arial"/>
          <w:sz w:val="22"/>
          <w:szCs w:val="22"/>
        </w:rPr>
        <w:t xml:space="preserve"> each account during a </w:t>
      </w:r>
      <w:proofErr w:type="spellStart"/>
      <w:r>
        <w:rPr>
          <w:rFonts w:ascii="Arial" w:hAnsi="Arial" w:cs="Arial"/>
          <w:sz w:val="22"/>
          <w:szCs w:val="22"/>
        </w:rPr>
        <w:t>specifiec</w:t>
      </w:r>
      <w:proofErr w:type="spellEnd"/>
      <w:r w:rsidRPr="006D1930">
        <w:rPr>
          <w:rFonts w:ascii="Arial" w:hAnsi="Arial" w:cs="Arial"/>
          <w:sz w:val="22"/>
          <w:szCs w:val="22"/>
        </w:rPr>
        <w:t xml:space="preserve"> period of time. </w:t>
      </w:r>
    </w:p>
    <w:p w:rsidR="00BE5E0A" w:rsidRPr="006D1930" w:rsidRDefault="00BE5E0A" w:rsidP="00BE5E0A">
      <w:pPr>
        <w:numPr>
          <w:ilvl w:val="1"/>
          <w:numId w:val="4"/>
        </w:numPr>
        <w:spacing w:before="100" w:beforeAutospacing="1" w:after="100" w:afterAutospacing="1"/>
        <w:rPr>
          <w:rFonts w:ascii="Arial" w:hAnsi="Arial" w:cs="Arial"/>
          <w:sz w:val="22"/>
          <w:szCs w:val="22"/>
        </w:rPr>
      </w:pPr>
      <w:r w:rsidRPr="006D1930">
        <w:rPr>
          <w:rFonts w:ascii="Arial" w:hAnsi="Arial" w:cs="Arial"/>
          <w:sz w:val="22"/>
          <w:szCs w:val="22"/>
        </w:rPr>
        <w:t xml:space="preserve">Y-T-D periods - Year-to-date balances by period for general ledger accounts. </w:t>
      </w:r>
    </w:p>
    <w:p w:rsidR="00BE5E0A" w:rsidRPr="006D1930" w:rsidRDefault="00BE5E0A" w:rsidP="00BE5E0A">
      <w:pPr>
        <w:numPr>
          <w:ilvl w:val="1"/>
          <w:numId w:val="4"/>
        </w:numPr>
        <w:spacing w:before="100" w:beforeAutospacing="1" w:after="100" w:afterAutospacing="1"/>
        <w:rPr>
          <w:rFonts w:ascii="Arial" w:hAnsi="Arial" w:cs="Arial"/>
          <w:sz w:val="22"/>
          <w:szCs w:val="22"/>
        </w:rPr>
      </w:pPr>
      <w:r w:rsidRPr="006D1930">
        <w:rPr>
          <w:rFonts w:ascii="Arial" w:hAnsi="Arial" w:cs="Arial"/>
          <w:sz w:val="22"/>
          <w:szCs w:val="22"/>
        </w:rPr>
        <w:t xml:space="preserve">By detailed G/L account. </w:t>
      </w:r>
    </w:p>
    <w:p w:rsidR="00BE5E0A" w:rsidRPr="006D1930" w:rsidRDefault="00BE5E0A" w:rsidP="00BE5E0A">
      <w:pPr>
        <w:numPr>
          <w:ilvl w:val="1"/>
          <w:numId w:val="4"/>
        </w:numPr>
        <w:spacing w:before="100" w:beforeAutospacing="1" w:after="100" w:afterAutospacing="1"/>
        <w:rPr>
          <w:rFonts w:ascii="Arial" w:hAnsi="Arial" w:cs="Arial"/>
          <w:sz w:val="22"/>
          <w:szCs w:val="22"/>
        </w:rPr>
      </w:pPr>
      <w:r w:rsidRPr="006D1930">
        <w:rPr>
          <w:rFonts w:ascii="Arial" w:hAnsi="Arial" w:cs="Arial"/>
          <w:sz w:val="22"/>
          <w:szCs w:val="22"/>
        </w:rPr>
        <w:t xml:space="preserve">By trial balance. </w:t>
      </w:r>
    </w:p>
    <w:p w:rsidR="00BE5E0A" w:rsidRPr="003D43EA" w:rsidRDefault="00BE5E0A" w:rsidP="00BE5E0A">
      <w:pPr>
        <w:numPr>
          <w:ilvl w:val="1"/>
          <w:numId w:val="4"/>
        </w:numPr>
        <w:spacing w:before="100" w:beforeAutospacing="1" w:after="100" w:afterAutospacing="1"/>
        <w:rPr>
          <w:rFonts w:ascii="Arial" w:hAnsi="Arial" w:cs="Arial"/>
          <w:b/>
          <w:bCs/>
        </w:rPr>
      </w:pPr>
      <w:r w:rsidRPr="006D1930">
        <w:rPr>
          <w:rFonts w:ascii="Arial" w:hAnsi="Arial" w:cs="Arial"/>
          <w:sz w:val="22"/>
          <w:szCs w:val="22"/>
        </w:rPr>
        <w:t xml:space="preserve">By transaction impact. </w:t>
      </w:r>
      <w:r>
        <w:rPr>
          <w:rFonts w:ascii="Arial" w:hAnsi="Arial" w:cs="Arial"/>
          <w:sz w:val="22"/>
          <w:szCs w:val="22"/>
        </w:rPr>
        <w:t xml:space="preserve">             </w:t>
      </w:r>
      <w:proofErr w:type="gramStart"/>
      <w:r>
        <w:rPr>
          <w:rFonts w:ascii="Arial" w:hAnsi="Arial" w:cs="Arial"/>
          <w:sz w:val="22"/>
          <w:szCs w:val="22"/>
        </w:rPr>
        <w:t>o</w:t>
      </w:r>
      <w:proofErr w:type="gramEnd"/>
      <w:r>
        <w:rPr>
          <w:rFonts w:ascii="Arial" w:hAnsi="Arial" w:cs="Arial"/>
          <w:sz w:val="22"/>
          <w:szCs w:val="22"/>
        </w:rPr>
        <w:t xml:space="preserve"> </w:t>
      </w:r>
      <w:r w:rsidRPr="006D1930">
        <w:rPr>
          <w:rFonts w:ascii="Arial" w:hAnsi="Arial" w:cs="Arial"/>
          <w:sz w:val="22"/>
          <w:szCs w:val="22"/>
        </w:rPr>
        <w:t>Sort options.</w:t>
      </w:r>
    </w:p>
    <w:p w:rsidR="00BE5E0A" w:rsidRPr="003D43EA" w:rsidRDefault="00BE5E0A" w:rsidP="00BE5E0A">
      <w:pPr>
        <w:spacing w:before="100" w:beforeAutospacing="1" w:after="100" w:afterAutospacing="1"/>
        <w:rPr>
          <w:rFonts w:ascii="Arial" w:hAnsi="Arial" w:cs="Arial"/>
          <w:b/>
          <w:bCs/>
        </w:rPr>
      </w:pPr>
      <w:r>
        <w:rPr>
          <w:noProof/>
          <w:lang w:val="en-GB" w:eastAsia="en-GB"/>
        </w:rPr>
        <w:drawing>
          <wp:anchor distT="0" distB="0" distL="114300" distR="114300" simplePos="0" relativeHeight="251676672" behindDoc="1" locked="0" layoutInCell="1" allowOverlap="1">
            <wp:simplePos x="0" y="0"/>
            <wp:positionH relativeFrom="column">
              <wp:posOffset>0</wp:posOffset>
            </wp:positionH>
            <wp:positionV relativeFrom="paragraph">
              <wp:posOffset>0</wp:posOffset>
            </wp:positionV>
            <wp:extent cx="5486400" cy="3978275"/>
            <wp:effectExtent l="0" t="0" r="0" b="3175"/>
            <wp:wrapTight wrapText="bothSides">
              <wp:wrapPolygon edited="0">
                <wp:start x="0" y="0"/>
                <wp:lineTo x="0" y="21514"/>
                <wp:lineTo x="21525" y="21514"/>
                <wp:lineTo x="21525" y="0"/>
                <wp:lineTo x="0" y="0"/>
              </wp:wrapPolygon>
            </wp:wrapTight>
            <wp:docPr id="26" name="Picture 26" descr="jv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v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978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5E0A" w:rsidRPr="003D43EA" w:rsidRDefault="00BE5E0A" w:rsidP="00BE5E0A">
      <w:pPr>
        <w:spacing w:before="100" w:beforeAutospacing="1" w:after="100" w:afterAutospacing="1"/>
        <w:rPr>
          <w:rFonts w:ascii="Arial" w:hAnsi="Arial" w:cs="Arial"/>
        </w:rPr>
      </w:pPr>
    </w:p>
    <w:p w:rsidR="00BE5E0A" w:rsidRPr="003D43EA" w:rsidRDefault="00BE5E0A" w:rsidP="00BE5E0A">
      <w:pPr>
        <w:spacing w:before="100" w:beforeAutospacing="1" w:after="100" w:afterAutospacing="1"/>
        <w:rPr>
          <w:rFonts w:ascii="Arial" w:hAnsi="Arial" w:cs="Arial"/>
        </w:rPr>
      </w:pPr>
    </w:p>
    <w:p w:rsidR="00BE5E0A" w:rsidRPr="003D43EA" w:rsidRDefault="00BE5E0A" w:rsidP="00BE5E0A">
      <w:pPr>
        <w:spacing w:before="100" w:beforeAutospacing="1" w:after="100" w:afterAutospacing="1"/>
        <w:rPr>
          <w:rFonts w:ascii="Arial" w:hAnsi="Arial" w:cs="Arial"/>
        </w:rPr>
      </w:pPr>
    </w:p>
    <w:p w:rsidR="00BE5E0A" w:rsidRPr="003D43EA" w:rsidRDefault="00BE5E0A" w:rsidP="00BE5E0A">
      <w:pPr>
        <w:pStyle w:val="Heading1"/>
      </w:pPr>
      <w:bookmarkStart w:id="23" w:name="_Toc48568577"/>
      <w:bookmarkStart w:id="24" w:name="_Toc48622436"/>
      <w:bookmarkStart w:id="25" w:name="_Toc341011753"/>
      <w:r w:rsidRPr="003D43EA">
        <w:lastRenderedPageBreak/>
        <w:t>Accounts Receivables</w:t>
      </w:r>
      <w:bookmarkEnd w:id="23"/>
      <w:bookmarkEnd w:id="24"/>
      <w:bookmarkEnd w:id="25"/>
    </w:p>
    <w:p w:rsidR="00BE5E0A" w:rsidRPr="003D43EA" w:rsidRDefault="00BE5E0A" w:rsidP="00BE5E0A">
      <w:pPr>
        <w:pStyle w:val="NormalWeb"/>
        <w:rPr>
          <w:color w:val="auto"/>
          <w:sz w:val="24"/>
          <w:szCs w:val="24"/>
        </w:rPr>
      </w:pPr>
      <w:r w:rsidRPr="003D43EA">
        <w:rPr>
          <w:color w:val="auto"/>
          <w:sz w:val="24"/>
          <w:szCs w:val="24"/>
        </w:rPr>
        <w:t xml:space="preserve">The Accounts Receivable system (AR) not only allows better collection control but also gives you the tool to achieve your financial and business goals. </w:t>
      </w:r>
      <w:r>
        <w:rPr>
          <w:color w:val="auto"/>
          <w:sz w:val="24"/>
          <w:szCs w:val="24"/>
        </w:rPr>
        <w:t>PremiFIN</w:t>
      </w:r>
      <w:r w:rsidRPr="003D43EA">
        <w:rPr>
          <w:color w:val="auto"/>
          <w:sz w:val="24"/>
          <w:szCs w:val="24"/>
        </w:rPr>
        <w:t xml:space="preserve"> Accounts Receivable system gives you the power and flexibility you need to manage high payments volumes. Based on the rules you define, the system will automatically do the accounting for all your receipts including cash, checks, and miscellaneous receipts and adjustments. The system will allow you to follow-up the AR positions, including period and year balances, foreign currencies positions and local equivalents, transactions total per transaction class (Invoices, collections, returns, refunds, debit notes, and credit notes.)</w:t>
      </w:r>
    </w:p>
    <w:p w:rsidR="00BE5E0A" w:rsidRPr="003D43EA" w:rsidRDefault="00BE5E0A" w:rsidP="00BE5E0A">
      <w:pPr>
        <w:pStyle w:val="Heading2"/>
      </w:pPr>
      <w:bookmarkStart w:id="26" w:name="_Toc48568578"/>
      <w:bookmarkStart w:id="27" w:name="_Toc48622437"/>
      <w:bookmarkStart w:id="28" w:name="_Toc341011754"/>
      <w:r w:rsidRPr="003D43EA">
        <w:t>Customer relationship</w:t>
      </w:r>
      <w:bookmarkEnd w:id="26"/>
      <w:bookmarkEnd w:id="27"/>
      <w:bookmarkEnd w:id="28"/>
      <w:r w:rsidRPr="003D43EA">
        <w:t xml:space="preserve"> </w:t>
      </w:r>
    </w:p>
    <w:p w:rsidR="00BE5E0A" w:rsidRPr="003D43EA" w:rsidRDefault="00BE5E0A" w:rsidP="00BE5E0A">
      <w:pPr>
        <w:pStyle w:val="NormalWeb"/>
        <w:rPr>
          <w:color w:val="auto"/>
          <w:sz w:val="24"/>
          <w:szCs w:val="24"/>
        </w:rPr>
      </w:pPr>
      <w:r w:rsidRPr="003D43EA">
        <w:rPr>
          <w:color w:val="auto"/>
          <w:sz w:val="24"/>
          <w:szCs w:val="24"/>
        </w:rPr>
        <w:t>You can specify each customer profile and create customer credit profiles and payments terms and conditions. You can enter an unlimited number of addresses, foreign or domestic, remit-to addresses, contact names, telephone numbers</w:t>
      </w:r>
      <w:proofErr w:type="gramStart"/>
      <w:r w:rsidRPr="003D43EA">
        <w:rPr>
          <w:color w:val="auto"/>
          <w:sz w:val="24"/>
          <w:szCs w:val="24"/>
        </w:rPr>
        <w:t>, ..etc</w:t>
      </w:r>
      <w:proofErr w:type="gramEnd"/>
      <w:r w:rsidRPr="003D43EA">
        <w:rPr>
          <w:color w:val="auto"/>
          <w:sz w:val="24"/>
          <w:szCs w:val="24"/>
        </w:rPr>
        <w:t>. The system will display customer related information at transaction entry. Customer statement can be printed at any time.</w:t>
      </w:r>
    </w:p>
    <w:p w:rsidR="00BE5E0A" w:rsidRPr="003D43EA" w:rsidRDefault="00BE5E0A" w:rsidP="00BE5E0A">
      <w:pPr>
        <w:pStyle w:val="Heading2"/>
      </w:pPr>
      <w:bookmarkStart w:id="29" w:name="_Toc48568579"/>
      <w:bookmarkStart w:id="30" w:name="_Toc48622438"/>
      <w:bookmarkStart w:id="31" w:name="_Toc341011755"/>
      <w:r w:rsidRPr="003D43EA">
        <w:t>Invoicing</w:t>
      </w:r>
      <w:bookmarkEnd w:id="29"/>
      <w:bookmarkEnd w:id="30"/>
      <w:bookmarkEnd w:id="31"/>
      <w:r w:rsidRPr="003D43EA">
        <w:t xml:space="preserve"> </w:t>
      </w:r>
    </w:p>
    <w:p w:rsidR="00BE5E0A" w:rsidRPr="003D43EA" w:rsidRDefault="00BE5E0A" w:rsidP="00BE5E0A">
      <w:pPr>
        <w:pStyle w:val="NormalWeb"/>
        <w:rPr>
          <w:color w:val="auto"/>
          <w:sz w:val="24"/>
          <w:szCs w:val="24"/>
        </w:rPr>
      </w:pPr>
      <w:r>
        <w:rPr>
          <w:color w:val="auto"/>
          <w:sz w:val="24"/>
          <w:szCs w:val="24"/>
        </w:rPr>
        <w:t>PremiFIN</w:t>
      </w:r>
      <w:r w:rsidRPr="003D43EA">
        <w:rPr>
          <w:color w:val="auto"/>
          <w:sz w:val="24"/>
          <w:szCs w:val="24"/>
        </w:rPr>
        <w:t xml:space="preserve"> Accounts Receivable handles different transaction classes including Collections, Invoices, Debit Notes, and Credit Notes. You can allocate DR transactions with CR transactions, either during the first entry of a transaction or later on. Allocation from a transaction can be for the full a</w:t>
      </w:r>
      <w:r>
        <w:rPr>
          <w:color w:val="auto"/>
          <w:sz w:val="24"/>
          <w:szCs w:val="24"/>
        </w:rPr>
        <w:t>mount or only partial amount, (</w:t>
      </w:r>
      <w:r w:rsidRPr="003D43EA">
        <w:rPr>
          <w:color w:val="auto"/>
          <w:sz w:val="24"/>
          <w:szCs w:val="24"/>
        </w:rPr>
        <w:t>enabling multiple DR transactions to allocate from a CR transaction). The system will handle write-off s’, return invoices and refunds.</w:t>
      </w:r>
    </w:p>
    <w:p w:rsidR="00BE5E0A" w:rsidRPr="003D43EA" w:rsidRDefault="00BE5E0A" w:rsidP="00BE5E0A">
      <w:pPr>
        <w:pStyle w:val="Heading2"/>
      </w:pPr>
      <w:bookmarkStart w:id="32" w:name="_Toc48568580"/>
      <w:bookmarkStart w:id="33" w:name="_Toc48622439"/>
      <w:bookmarkStart w:id="34" w:name="_Toc341011756"/>
      <w:r w:rsidRPr="003D43EA">
        <w:t>Payments</w:t>
      </w:r>
      <w:bookmarkEnd w:id="32"/>
      <w:bookmarkEnd w:id="33"/>
      <w:bookmarkEnd w:id="34"/>
      <w:r w:rsidRPr="003D43EA">
        <w:t xml:space="preserve"> </w:t>
      </w:r>
    </w:p>
    <w:p w:rsidR="00BE5E0A" w:rsidRDefault="00BE5E0A" w:rsidP="00BE5E0A">
      <w:pPr>
        <w:pStyle w:val="NormalWeb"/>
        <w:rPr>
          <w:color w:val="auto"/>
          <w:sz w:val="24"/>
          <w:szCs w:val="24"/>
        </w:rPr>
      </w:pPr>
      <w:r w:rsidRPr="003D43EA">
        <w:rPr>
          <w:color w:val="auto"/>
          <w:sz w:val="24"/>
          <w:szCs w:val="24"/>
        </w:rPr>
        <w:t>The system can automatically distribute payment vouchers on customer pending invoices using FIFO method; manual distribution by the user is also available. Payments discounts will be treated according to user-defined rules, depending on invoice date, payment terms and conditions, and payment date. Customer’s over-dues are automatically tracked by the system; aging reports are generated for every customer.</w:t>
      </w:r>
    </w:p>
    <w:p w:rsidR="00BE5E0A" w:rsidRDefault="00BE5E0A" w:rsidP="00BE5E0A">
      <w:pPr>
        <w:pStyle w:val="NormalWeb"/>
        <w:rPr>
          <w:color w:val="auto"/>
          <w:sz w:val="24"/>
          <w:szCs w:val="24"/>
        </w:rPr>
      </w:pPr>
      <w:r>
        <w:rPr>
          <w:color w:val="auto"/>
          <w:sz w:val="24"/>
          <w:szCs w:val="24"/>
        </w:rPr>
        <w:br w:type="page"/>
      </w:r>
    </w:p>
    <w:p w:rsidR="00BE5E0A" w:rsidRDefault="00BE5E0A" w:rsidP="00BE5E0A">
      <w:pPr>
        <w:pStyle w:val="NormalWeb"/>
        <w:rPr>
          <w:color w:val="auto"/>
          <w:sz w:val="24"/>
          <w:szCs w:val="24"/>
        </w:rPr>
      </w:pPr>
    </w:p>
    <w:p w:rsidR="00BE5E0A" w:rsidRPr="003D43EA" w:rsidRDefault="00BE5E0A" w:rsidP="00BE5E0A">
      <w:pPr>
        <w:pStyle w:val="NormalWeb"/>
        <w:rPr>
          <w:color w:val="auto"/>
          <w:sz w:val="24"/>
          <w:szCs w:val="24"/>
        </w:rPr>
      </w:pPr>
    </w:p>
    <w:p w:rsidR="00BE5E0A" w:rsidRPr="003D43EA" w:rsidRDefault="00BE5E0A" w:rsidP="00BE5E0A">
      <w:pPr>
        <w:pStyle w:val="Heading2"/>
      </w:pPr>
      <w:bookmarkStart w:id="35" w:name="_Toc48568581"/>
      <w:bookmarkStart w:id="36" w:name="_Toc48622440"/>
      <w:bookmarkStart w:id="37" w:name="_Toc341011757"/>
      <w:r w:rsidRPr="003D43EA">
        <w:t>Reports</w:t>
      </w:r>
      <w:bookmarkEnd w:id="35"/>
      <w:bookmarkEnd w:id="36"/>
      <w:bookmarkEnd w:id="37"/>
      <w:r w:rsidRPr="003D43EA">
        <w:t xml:space="preserve"> </w:t>
      </w:r>
    </w:p>
    <w:p w:rsidR="00BE5E0A" w:rsidRPr="00F112C4" w:rsidRDefault="00BE5E0A" w:rsidP="00BE5E0A">
      <w:pPr>
        <w:jc w:val="both"/>
        <w:rPr>
          <w:rFonts w:ascii="Arial" w:hAnsi="Arial" w:cs="Arial"/>
          <w:szCs w:val="24"/>
        </w:rPr>
      </w:pPr>
      <w:r w:rsidRPr="00F112C4">
        <w:rPr>
          <w:rFonts w:ascii="Arial" w:hAnsi="Arial" w:cs="Arial"/>
        </w:rPr>
        <w:t xml:space="preserve">PremiFIN Accounts Receivable assists you with a number of reports. These include customer statement of account, debt aging, inactive customers, customer </w:t>
      </w:r>
      <w:r w:rsidRPr="00F112C4">
        <w:rPr>
          <w:rFonts w:ascii="Arial" w:hAnsi="Arial" w:cs="Arial"/>
          <w:szCs w:val="24"/>
        </w:rPr>
        <w:t>balances, consolidated balances, and customer’s statistical information.</w:t>
      </w:r>
    </w:p>
    <w:p w:rsidR="00BE5E0A" w:rsidRPr="003D43EA" w:rsidRDefault="00BE5E0A" w:rsidP="00BE5E0A">
      <w:pPr>
        <w:pStyle w:val="Heading2"/>
      </w:pPr>
      <w:bookmarkStart w:id="38" w:name="_Toc48568582"/>
      <w:bookmarkStart w:id="39" w:name="_Toc48622441"/>
      <w:bookmarkStart w:id="40" w:name="_Toc341011758"/>
      <w:r w:rsidRPr="003D43EA">
        <w:t>Integration</w:t>
      </w:r>
      <w:bookmarkEnd w:id="38"/>
      <w:bookmarkEnd w:id="39"/>
      <w:bookmarkEnd w:id="40"/>
      <w:r w:rsidRPr="003D43EA">
        <w:t xml:space="preserve"> </w:t>
      </w:r>
    </w:p>
    <w:p w:rsidR="00BE5E0A" w:rsidRPr="003D43EA" w:rsidRDefault="00BE5E0A" w:rsidP="00BE5E0A">
      <w:pPr>
        <w:rPr>
          <w:rFonts w:ascii="Arial" w:hAnsi="Arial" w:cs="Arial"/>
        </w:rPr>
      </w:pPr>
      <w:r>
        <w:rPr>
          <w:rFonts w:ascii="Arial" w:hAnsi="Arial" w:cs="Arial"/>
        </w:rPr>
        <w:t>PremiFIN</w:t>
      </w:r>
      <w:r w:rsidRPr="003D43EA">
        <w:rPr>
          <w:rFonts w:ascii="Arial" w:hAnsi="Arial" w:cs="Arial"/>
        </w:rPr>
        <w:t xml:space="preserve"> Accounts Receivables can be used as a stand-alone, or integrated with General Ledger. The Accounts Receivable system is required, if you want to use the Sales Order system.</w:t>
      </w:r>
    </w:p>
    <w:p w:rsidR="00BE5E0A" w:rsidRDefault="00BE5E0A" w:rsidP="00BE5E0A">
      <w:pPr>
        <w:rPr>
          <w:rFonts w:ascii="Arial" w:hAnsi="Arial" w:cs="Arial"/>
        </w:rPr>
      </w:pPr>
      <w:r>
        <w:rPr>
          <w:rFonts w:ascii="Arial" w:hAnsi="Arial" w:cs="Arial"/>
        </w:rPr>
        <w:br w:type="page"/>
      </w:r>
    </w:p>
    <w:p w:rsidR="00BE5E0A" w:rsidRDefault="00BE5E0A" w:rsidP="00BE5E0A">
      <w:pPr>
        <w:rPr>
          <w:rFonts w:ascii="Arial" w:hAnsi="Arial" w:cs="Arial"/>
        </w:rPr>
      </w:pPr>
    </w:p>
    <w:p w:rsidR="00BE5E0A" w:rsidRDefault="00BE5E0A" w:rsidP="00BE5E0A">
      <w:pPr>
        <w:pStyle w:val="Heading1"/>
        <w:numPr>
          <w:ilvl w:val="0"/>
          <w:numId w:val="0"/>
        </w:numPr>
      </w:pPr>
      <w:bookmarkStart w:id="41" w:name="_Toc48568583"/>
      <w:bookmarkStart w:id="42" w:name="_Toc48622442"/>
    </w:p>
    <w:p w:rsidR="00BE5E0A" w:rsidRDefault="00BE5E0A" w:rsidP="00BE5E0A">
      <w:pPr>
        <w:pStyle w:val="Heading1"/>
        <w:numPr>
          <w:ilvl w:val="0"/>
          <w:numId w:val="0"/>
        </w:numPr>
      </w:pPr>
    </w:p>
    <w:p w:rsidR="00BE5E0A" w:rsidRPr="003D43EA" w:rsidRDefault="00BE5E0A" w:rsidP="00BE5E0A">
      <w:pPr>
        <w:pStyle w:val="Heading1"/>
      </w:pPr>
      <w:bookmarkStart w:id="43" w:name="_Toc341011759"/>
      <w:r w:rsidRPr="003D43EA">
        <w:t>Account</w:t>
      </w:r>
      <w:r>
        <w:t>s</w:t>
      </w:r>
      <w:r w:rsidRPr="003D43EA">
        <w:t xml:space="preserve"> Pay</w:t>
      </w:r>
      <w:r>
        <w:t>a</w:t>
      </w:r>
      <w:r w:rsidRPr="003D43EA">
        <w:t>ble</w:t>
      </w:r>
      <w:bookmarkEnd w:id="41"/>
      <w:bookmarkEnd w:id="42"/>
      <w:bookmarkEnd w:id="43"/>
      <w:r w:rsidRPr="003D43EA">
        <w:t xml:space="preserve"> </w:t>
      </w:r>
    </w:p>
    <w:p w:rsidR="00BE5E0A" w:rsidRPr="003D43EA" w:rsidRDefault="00BE5E0A" w:rsidP="00BE5E0A">
      <w:pPr>
        <w:pStyle w:val="NormalWeb"/>
        <w:rPr>
          <w:color w:val="auto"/>
          <w:sz w:val="24"/>
          <w:szCs w:val="24"/>
        </w:rPr>
      </w:pPr>
      <w:r>
        <w:rPr>
          <w:color w:val="auto"/>
          <w:sz w:val="24"/>
          <w:szCs w:val="24"/>
        </w:rPr>
        <w:t>PremiFIN</w:t>
      </w:r>
      <w:r w:rsidRPr="003D43EA">
        <w:rPr>
          <w:color w:val="auto"/>
          <w:sz w:val="24"/>
          <w:szCs w:val="24"/>
        </w:rPr>
        <w:t xml:space="preserve"> Accounts Payable system (AP) helps you make effective payments decisions, and coordinate purchasing and authorization routines. It will improve your cash management by making it easy for you to control cash disbursement of funds, keep your accounting records up-to-date, and maintain a good relationship and credit standing with your suppliers. </w:t>
      </w:r>
    </w:p>
    <w:p w:rsidR="00BE5E0A" w:rsidRPr="003D43EA" w:rsidRDefault="00BE5E0A" w:rsidP="00BE5E0A">
      <w:pPr>
        <w:pStyle w:val="Heading2"/>
      </w:pPr>
      <w:bookmarkStart w:id="44" w:name="_Toc48568584"/>
      <w:bookmarkStart w:id="45" w:name="_Toc48622443"/>
      <w:bookmarkStart w:id="46" w:name="_Toc341011760"/>
      <w:r w:rsidRPr="003D43EA">
        <w:t>Supplier relationship</w:t>
      </w:r>
      <w:bookmarkEnd w:id="44"/>
      <w:bookmarkEnd w:id="45"/>
      <w:bookmarkEnd w:id="46"/>
      <w:r w:rsidRPr="003D43EA">
        <w:t xml:space="preserve"> </w:t>
      </w:r>
    </w:p>
    <w:p w:rsidR="00BE5E0A" w:rsidRPr="003D43EA" w:rsidRDefault="00BE5E0A" w:rsidP="00BE5E0A">
      <w:pPr>
        <w:pStyle w:val="NormalWeb"/>
        <w:rPr>
          <w:color w:val="auto"/>
          <w:sz w:val="24"/>
          <w:szCs w:val="24"/>
        </w:rPr>
      </w:pPr>
      <w:r w:rsidRPr="003D43EA">
        <w:rPr>
          <w:color w:val="auto"/>
          <w:sz w:val="24"/>
          <w:szCs w:val="24"/>
        </w:rPr>
        <w:t xml:space="preserve">You can specify each supplier profile and the terms of payment. This helps you resolve business issues quickly by providing immediate and accurate responses to the supplier inquiries. You can record detailed information about your suppliers, including their payments, and invoice processing preferences. </w:t>
      </w:r>
    </w:p>
    <w:p w:rsidR="00BE5E0A" w:rsidRPr="003D43EA" w:rsidRDefault="00BE5E0A" w:rsidP="00BE5E0A">
      <w:pPr>
        <w:pStyle w:val="Heading2"/>
      </w:pPr>
      <w:bookmarkStart w:id="47" w:name="_Toc48568585"/>
      <w:bookmarkStart w:id="48" w:name="_Toc48622444"/>
      <w:bookmarkStart w:id="49" w:name="_Toc341011761"/>
      <w:r w:rsidRPr="003D43EA">
        <w:t>Invoice processing</w:t>
      </w:r>
      <w:bookmarkEnd w:id="47"/>
      <w:bookmarkEnd w:id="48"/>
      <w:bookmarkEnd w:id="49"/>
      <w:r w:rsidRPr="003D43EA">
        <w:t xml:space="preserve"> </w:t>
      </w:r>
    </w:p>
    <w:p w:rsidR="00BE5E0A" w:rsidRPr="003D43EA" w:rsidRDefault="00BE5E0A" w:rsidP="00BE5E0A">
      <w:pPr>
        <w:pStyle w:val="NormalWeb"/>
        <w:rPr>
          <w:color w:val="auto"/>
          <w:sz w:val="24"/>
          <w:szCs w:val="24"/>
        </w:rPr>
      </w:pPr>
      <w:r w:rsidRPr="003D43EA">
        <w:rPr>
          <w:color w:val="auto"/>
          <w:sz w:val="24"/>
          <w:szCs w:val="24"/>
        </w:rPr>
        <w:t xml:space="preserve">Incoming invoices can be preliminary entered into the system, and then wait for authorization. You can define the rules for approvals, including the maximum amount for each user. The system allows you to carryout hold on invoices, including partial holds, based on user-defined hold reasons. </w:t>
      </w:r>
    </w:p>
    <w:p w:rsidR="00BE5E0A" w:rsidRPr="003D43EA" w:rsidRDefault="00BE5E0A" w:rsidP="00BE5E0A">
      <w:pPr>
        <w:pStyle w:val="Heading2"/>
      </w:pPr>
      <w:bookmarkStart w:id="50" w:name="_Toc48568586"/>
      <w:bookmarkStart w:id="51" w:name="_Toc48622445"/>
      <w:bookmarkStart w:id="52" w:name="_Toc341011762"/>
      <w:r w:rsidRPr="003D43EA">
        <w:t>Payments processing</w:t>
      </w:r>
      <w:bookmarkEnd w:id="50"/>
      <w:bookmarkEnd w:id="51"/>
      <w:bookmarkEnd w:id="52"/>
      <w:r w:rsidRPr="003D43EA">
        <w:t xml:space="preserve"> </w:t>
      </w:r>
    </w:p>
    <w:p w:rsidR="00BE5E0A" w:rsidRDefault="00BE5E0A" w:rsidP="00BE5E0A">
      <w:pPr>
        <w:pStyle w:val="NormalWeb"/>
        <w:rPr>
          <w:color w:val="auto"/>
          <w:sz w:val="24"/>
          <w:szCs w:val="24"/>
        </w:rPr>
      </w:pPr>
      <w:r w:rsidRPr="003D43EA">
        <w:rPr>
          <w:color w:val="auto"/>
          <w:sz w:val="24"/>
          <w:szCs w:val="24"/>
        </w:rPr>
        <w:t xml:space="preserve">The system will follow the payment terms defined for each supplier, and will calculate payment discounts as applicable. The user can manually distribute the payment voucher on pending invoices, or the system can do it automatically using FIFO method. Payments can be made in local currency or foreign currencies; the system will calculate currency gains and losses. You can place holds on payments by supplier, or by invoice. Once all reviews and approval steps are completed, payment checks are automatically printed by the system. </w:t>
      </w:r>
    </w:p>
    <w:p w:rsidR="00BE5E0A" w:rsidRDefault="00BE5E0A" w:rsidP="00BE5E0A">
      <w:pPr>
        <w:pStyle w:val="NormalWeb"/>
        <w:rPr>
          <w:color w:val="auto"/>
          <w:sz w:val="24"/>
          <w:szCs w:val="24"/>
        </w:rPr>
      </w:pPr>
      <w:r>
        <w:rPr>
          <w:color w:val="auto"/>
          <w:sz w:val="24"/>
          <w:szCs w:val="24"/>
        </w:rPr>
        <w:br w:type="page"/>
      </w:r>
    </w:p>
    <w:p w:rsidR="00BE5E0A" w:rsidRDefault="00BE5E0A" w:rsidP="00BE5E0A">
      <w:pPr>
        <w:pStyle w:val="NormalWeb"/>
        <w:rPr>
          <w:color w:val="auto"/>
          <w:sz w:val="24"/>
          <w:szCs w:val="24"/>
        </w:rPr>
      </w:pPr>
    </w:p>
    <w:p w:rsidR="00BE5E0A" w:rsidRPr="003D43EA" w:rsidRDefault="00BE5E0A" w:rsidP="00BE5E0A">
      <w:pPr>
        <w:pStyle w:val="NormalWeb"/>
        <w:rPr>
          <w:color w:val="auto"/>
          <w:sz w:val="24"/>
          <w:szCs w:val="24"/>
        </w:rPr>
      </w:pPr>
    </w:p>
    <w:p w:rsidR="00BE5E0A" w:rsidRPr="003D43EA" w:rsidRDefault="00BE5E0A" w:rsidP="00BE5E0A">
      <w:pPr>
        <w:pStyle w:val="Heading2"/>
      </w:pPr>
      <w:bookmarkStart w:id="53" w:name="_Toc48568587"/>
      <w:bookmarkStart w:id="54" w:name="_Toc48622446"/>
      <w:bookmarkStart w:id="55" w:name="_Toc341011763"/>
      <w:r w:rsidRPr="003D43EA">
        <w:t>Reports</w:t>
      </w:r>
      <w:bookmarkEnd w:id="53"/>
      <w:bookmarkEnd w:id="54"/>
      <w:bookmarkEnd w:id="55"/>
      <w:r w:rsidRPr="003D43EA">
        <w:t xml:space="preserve"> </w:t>
      </w:r>
    </w:p>
    <w:p w:rsidR="00BE5E0A" w:rsidRPr="003D43EA" w:rsidRDefault="00BE5E0A" w:rsidP="00BE5E0A">
      <w:pPr>
        <w:pStyle w:val="NormalWeb"/>
        <w:rPr>
          <w:color w:val="auto"/>
          <w:sz w:val="24"/>
          <w:szCs w:val="24"/>
        </w:rPr>
      </w:pPr>
      <w:r>
        <w:rPr>
          <w:color w:val="auto"/>
          <w:sz w:val="24"/>
          <w:szCs w:val="24"/>
        </w:rPr>
        <w:t>PremiFIN</w:t>
      </w:r>
      <w:r w:rsidRPr="003D43EA">
        <w:rPr>
          <w:color w:val="auto"/>
          <w:sz w:val="24"/>
          <w:szCs w:val="24"/>
        </w:rPr>
        <w:t xml:space="preserve"> Accounts Payable assists you with a number of reports. These reports include supplier statement of account, inactive suppliers, supplier balances, consolidated balances, and supplier’s statistical information. </w:t>
      </w:r>
    </w:p>
    <w:p w:rsidR="00BE5E0A" w:rsidRPr="003D43EA" w:rsidRDefault="00BE5E0A" w:rsidP="00BE5E0A">
      <w:pPr>
        <w:pStyle w:val="Heading2"/>
      </w:pPr>
      <w:bookmarkStart w:id="56" w:name="_Toc48568588"/>
      <w:bookmarkStart w:id="57" w:name="_Toc48622447"/>
      <w:bookmarkStart w:id="58" w:name="_Toc341011764"/>
      <w:r w:rsidRPr="003D43EA">
        <w:t>Integration</w:t>
      </w:r>
      <w:bookmarkEnd w:id="56"/>
      <w:bookmarkEnd w:id="57"/>
      <w:bookmarkEnd w:id="58"/>
      <w:r w:rsidRPr="003D43EA">
        <w:t xml:space="preserve"> </w:t>
      </w:r>
    </w:p>
    <w:p w:rsidR="00BE5E0A" w:rsidRDefault="00BE5E0A" w:rsidP="00BE5E0A">
      <w:pPr>
        <w:rPr>
          <w:rFonts w:ascii="Arial" w:hAnsi="Arial" w:cs="Arial"/>
        </w:rPr>
      </w:pPr>
      <w:r>
        <w:rPr>
          <w:rFonts w:ascii="Arial" w:hAnsi="Arial" w:cs="Arial"/>
        </w:rPr>
        <w:t>PremiFIN</w:t>
      </w:r>
      <w:r w:rsidRPr="003D43EA">
        <w:rPr>
          <w:rFonts w:ascii="Arial" w:hAnsi="Arial" w:cs="Arial"/>
        </w:rPr>
        <w:t xml:space="preserve"> Accounts Payable can be used as a </w:t>
      </w:r>
      <w:proofErr w:type="spellStart"/>
      <w:r w:rsidRPr="003D43EA">
        <w:rPr>
          <w:rFonts w:ascii="Arial" w:hAnsi="Arial" w:cs="Arial"/>
        </w:rPr>
        <w:t>stand alone</w:t>
      </w:r>
      <w:proofErr w:type="spellEnd"/>
      <w:r w:rsidRPr="003D43EA">
        <w:rPr>
          <w:rFonts w:ascii="Arial" w:hAnsi="Arial" w:cs="Arial"/>
        </w:rPr>
        <w:t xml:space="preserve">, or integrated with General Ledger. </w:t>
      </w:r>
    </w:p>
    <w:p w:rsidR="00BE5E0A" w:rsidRDefault="00BE5E0A" w:rsidP="00BE5E0A">
      <w:pPr>
        <w:rPr>
          <w:rFonts w:ascii="Arial" w:hAnsi="Arial" w:cs="Arial"/>
        </w:rPr>
      </w:pPr>
      <w:r>
        <w:rPr>
          <w:rFonts w:ascii="Arial" w:hAnsi="Arial" w:cs="Arial"/>
        </w:rPr>
        <w:br w:type="page"/>
      </w:r>
    </w:p>
    <w:p w:rsidR="00BE5E0A" w:rsidRDefault="00BE5E0A" w:rsidP="00BE5E0A">
      <w:pPr>
        <w:rPr>
          <w:rFonts w:ascii="Arial" w:hAnsi="Arial" w:cs="Arial"/>
        </w:rPr>
      </w:pPr>
    </w:p>
    <w:p w:rsidR="00BE5E0A" w:rsidRDefault="00BE5E0A" w:rsidP="00BE5E0A">
      <w:pPr>
        <w:rPr>
          <w:rFonts w:ascii="Arial" w:hAnsi="Arial" w:cs="Arial"/>
        </w:rPr>
      </w:pPr>
    </w:p>
    <w:p w:rsidR="00BE5E0A" w:rsidRDefault="00BE5E0A" w:rsidP="00BE5E0A">
      <w:pPr>
        <w:rPr>
          <w:rFonts w:ascii="Arial" w:hAnsi="Arial" w:cs="Arial"/>
        </w:rPr>
      </w:pPr>
    </w:p>
    <w:p w:rsidR="00BE5E0A" w:rsidRDefault="00BE5E0A" w:rsidP="00BE5E0A">
      <w:pPr>
        <w:rPr>
          <w:rFonts w:ascii="Arial" w:hAnsi="Arial" w:cs="Arial"/>
        </w:rPr>
      </w:pPr>
    </w:p>
    <w:p w:rsidR="00BE5E0A" w:rsidRPr="003D43EA" w:rsidRDefault="00BE5E0A" w:rsidP="00BE5E0A">
      <w:pPr>
        <w:pStyle w:val="Heading1"/>
      </w:pPr>
      <w:bookmarkStart w:id="59" w:name="_Toc48568597"/>
      <w:bookmarkStart w:id="60" w:name="_Toc48622456"/>
      <w:bookmarkStart w:id="61" w:name="_Toc341011765"/>
      <w:r>
        <w:t>Stock</w:t>
      </w:r>
      <w:r w:rsidRPr="003D43EA">
        <w:t xml:space="preserve"> Control</w:t>
      </w:r>
      <w:bookmarkEnd w:id="59"/>
      <w:bookmarkEnd w:id="60"/>
      <w:bookmarkEnd w:id="61"/>
      <w:r w:rsidRPr="003D43EA">
        <w:t xml:space="preserve"> </w:t>
      </w:r>
    </w:p>
    <w:p w:rsidR="00BE5E0A" w:rsidRPr="003D43EA" w:rsidRDefault="00BE5E0A" w:rsidP="00BE5E0A">
      <w:pPr>
        <w:spacing w:before="100" w:beforeAutospacing="1" w:after="100" w:afterAutospacing="1"/>
        <w:rPr>
          <w:rFonts w:ascii="Arial" w:hAnsi="Arial" w:cs="Arial"/>
        </w:rPr>
      </w:pPr>
      <w:r w:rsidRPr="003D43EA">
        <w:rPr>
          <w:rFonts w:ascii="Arial" w:hAnsi="Arial" w:cs="Arial"/>
        </w:rPr>
        <w:t xml:space="preserve">Handles functions related to the tracking and management of material. This would include the monitoring of material moved into and out of stockroom locations and the reconciling of the inventory balances. </w:t>
      </w:r>
    </w:p>
    <w:p w:rsidR="00BE5E0A" w:rsidRPr="003D43EA" w:rsidRDefault="00BE5E0A" w:rsidP="00BE5E0A">
      <w:pPr>
        <w:numPr>
          <w:ilvl w:val="0"/>
          <w:numId w:val="5"/>
        </w:numPr>
        <w:spacing w:before="100" w:beforeAutospacing="1" w:after="100" w:afterAutospacing="1"/>
        <w:rPr>
          <w:rFonts w:ascii="Arial" w:hAnsi="Arial" w:cs="Arial"/>
        </w:rPr>
      </w:pPr>
      <w:r w:rsidRPr="003D43EA">
        <w:rPr>
          <w:rFonts w:ascii="Arial" w:hAnsi="Arial" w:cs="Arial"/>
        </w:rPr>
        <w:t xml:space="preserve">Multiple stocking locations (keys) - Items stored in more than one location and identified separately by warehouse, bin, etc. Size of the key field for identification. </w:t>
      </w:r>
    </w:p>
    <w:p w:rsidR="00BE5E0A" w:rsidRPr="003D43EA" w:rsidRDefault="00BE5E0A" w:rsidP="00BE5E0A">
      <w:pPr>
        <w:numPr>
          <w:ilvl w:val="0"/>
          <w:numId w:val="5"/>
        </w:numPr>
        <w:spacing w:before="100" w:beforeAutospacing="1" w:after="100" w:afterAutospacing="1"/>
        <w:rPr>
          <w:rFonts w:ascii="Arial" w:hAnsi="Arial" w:cs="Arial"/>
        </w:rPr>
      </w:pPr>
      <w:r w:rsidRPr="003D43EA">
        <w:rPr>
          <w:rFonts w:ascii="Arial" w:hAnsi="Arial" w:cs="Arial"/>
        </w:rPr>
        <w:t xml:space="preserve">Size of on-hand field - The number of positions that can be entered for quantity values. </w:t>
      </w:r>
    </w:p>
    <w:p w:rsidR="00BE5E0A" w:rsidRPr="003D43EA" w:rsidRDefault="00BE5E0A" w:rsidP="00BE5E0A">
      <w:pPr>
        <w:numPr>
          <w:ilvl w:val="0"/>
          <w:numId w:val="5"/>
        </w:numPr>
        <w:spacing w:before="100" w:beforeAutospacing="1" w:after="100" w:afterAutospacing="1"/>
        <w:rPr>
          <w:rFonts w:ascii="Arial" w:hAnsi="Arial" w:cs="Arial"/>
        </w:rPr>
      </w:pPr>
      <w:r w:rsidRPr="003D43EA">
        <w:rPr>
          <w:rFonts w:ascii="Arial" w:hAnsi="Arial" w:cs="Arial"/>
        </w:rPr>
        <w:t xml:space="preserve">On-hand decimal precision (number) - Indicates if the system </w:t>
      </w:r>
      <w:smartTag w:uri="urn:schemas-microsoft-com:office:smarttags" w:element="PersonName">
        <w:r w:rsidRPr="003D43EA">
          <w:rPr>
            <w:rFonts w:ascii="Arial" w:hAnsi="Arial" w:cs="Arial"/>
          </w:rPr>
          <w:t>support</w:t>
        </w:r>
      </w:smartTag>
      <w:r w:rsidRPr="003D43EA">
        <w:rPr>
          <w:rFonts w:ascii="Arial" w:hAnsi="Arial" w:cs="Arial"/>
        </w:rPr>
        <w:t xml:space="preserve">s other than whole numbers for stocking quantities. </w:t>
      </w:r>
      <w:proofErr w:type="gramStart"/>
      <w:r w:rsidRPr="003D43EA">
        <w:rPr>
          <w:rFonts w:ascii="Arial" w:hAnsi="Arial" w:cs="Arial"/>
        </w:rPr>
        <w:t>Number of decimal places are</w:t>
      </w:r>
      <w:proofErr w:type="gramEnd"/>
      <w:r w:rsidRPr="003D43EA">
        <w:rPr>
          <w:rFonts w:ascii="Arial" w:hAnsi="Arial" w:cs="Arial"/>
        </w:rPr>
        <w:t xml:space="preserve"> specified. </w:t>
      </w:r>
    </w:p>
    <w:p w:rsidR="00BE5E0A" w:rsidRPr="003D43EA" w:rsidRDefault="00BE5E0A" w:rsidP="00BE5E0A">
      <w:pPr>
        <w:numPr>
          <w:ilvl w:val="0"/>
          <w:numId w:val="5"/>
        </w:numPr>
        <w:spacing w:before="100" w:beforeAutospacing="1" w:after="100" w:afterAutospacing="1"/>
        <w:rPr>
          <w:rFonts w:ascii="Arial" w:hAnsi="Arial" w:cs="Arial"/>
        </w:rPr>
      </w:pPr>
      <w:r w:rsidRPr="003D43EA">
        <w:rPr>
          <w:rFonts w:ascii="Arial" w:hAnsi="Arial" w:cs="Arial"/>
        </w:rPr>
        <w:t xml:space="preserve">Number of on-Hand Categories - On-hand control areas may be dissociated into various functional elements such as inspection, MRB, receiving, quarantine, floor stock, etc. Lists the number of user defined categories. </w:t>
      </w:r>
    </w:p>
    <w:p w:rsidR="00BE5E0A" w:rsidRPr="003D43EA" w:rsidRDefault="00BE5E0A" w:rsidP="00BE5E0A">
      <w:pPr>
        <w:numPr>
          <w:ilvl w:val="0"/>
          <w:numId w:val="5"/>
        </w:numPr>
        <w:spacing w:before="100" w:beforeAutospacing="1" w:after="100" w:afterAutospacing="1"/>
        <w:rPr>
          <w:rFonts w:ascii="Arial" w:hAnsi="Arial" w:cs="Arial"/>
        </w:rPr>
      </w:pPr>
      <w:r w:rsidRPr="003D43EA">
        <w:rPr>
          <w:rFonts w:ascii="Arial" w:hAnsi="Arial" w:cs="Arial"/>
        </w:rPr>
        <w:t xml:space="preserve">Inventory valuation - The ability to value inventory by various options and select the option to affect transactions. </w:t>
      </w:r>
    </w:p>
    <w:p w:rsidR="00BE5E0A" w:rsidRPr="003D43EA" w:rsidRDefault="00BE5E0A" w:rsidP="00BE5E0A">
      <w:pPr>
        <w:numPr>
          <w:ilvl w:val="1"/>
          <w:numId w:val="5"/>
        </w:numPr>
        <w:spacing w:before="100" w:beforeAutospacing="1" w:after="100" w:afterAutospacing="1"/>
        <w:rPr>
          <w:rFonts w:ascii="Arial" w:hAnsi="Arial" w:cs="Arial"/>
        </w:rPr>
      </w:pPr>
      <w:r w:rsidRPr="003D43EA">
        <w:rPr>
          <w:rFonts w:ascii="Arial" w:hAnsi="Arial" w:cs="Arial"/>
        </w:rPr>
        <w:t xml:space="preserve">FIFO - First In First Out. </w:t>
      </w:r>
    </w:p>
    <w:p w:rsidR="00BE5E0A" w:rsidRPr="003D43EA" w:rsidRDefault="00BE5E0A" w:rsidP="00BE5E0A">
      <w:pPr>
        <w:numPr>
          <w:ilvl w:val="1"/>
          <w:numId w:val="5"/>
        </w:numPr>
        <w:spacing w:before="100" w:beforeAutospacing="1" w:after="100" w:afterAutospacing="1"/>
        <w:rPr>
          <w:rFonts w:ascii="Arial" w:hAnsi="Arial" w:cs="Arial"/>
        </w:rPr>
      </w:pPr>
      <w:r w:rsidRPr="003D43EA">
        <w:rPr>
          <w:rFonts w:ascii="Arial" w:hAnsi="Arial" w:cs="Arial"/>
        </w:rPr>
        <w:t xml:space="preserve">LIFO - Last In Last Out (not allowed in </w:t>
      </w:r>
      <w:smartTag w:uri="urn:schemas-microsoft-com:office:smarttags" w:element="country-region">
        <w:smartTag w:uri="urn:schemas-microsoft-com:office:smarttags" w:element="place">
          <w:r w:rsidRPr="003D43EA">
            <w:rPr>
              <w:rFonts w:ascii="Arial" w:hAnsi="Arial" w:cs="Arial"/>
            </w:rPr>
            <w:t>Australia</w:t>
          </w:r>
        </w:smartTag>
      </w:smartTag>
      <w:r w:rsidRPr="003D43EA">
        <w:rPr>
          <w:rFonts w:ascii="Arial" w:hAnsi="Arial" w:cs="Arial"/>
        </w:rPr>
        <w:t xml:space="preserve">). </w:t>
      </w:r>
    </w:p>
    <w:p w:rsidR="00BE5E0A" w:rsidRPr="003D43EA" w:rsidRDefault="00BE5E0A" w:rsidP="00BE5E0A">
      <w:pPr>
        <w:numPr>
          <w:ilvl w:val="1"/>
          <w:numId w:val="5"/>
        </w:numPr>
        <w:spacing w:before="100" w:beforeAutospacing="1" w:after="100" w:afterAutospacing="1"/>
        <w:rPr>
          <w:rFonts w:ascii="Arial" w:hAnsi="Arial" w:cs="Arial"/>
        </w:rPr>
      </w:pPr>
      <w:r w:rsidRPr="003D43EA">
        <w:rPr>
          <w:rFonts w:ascii="Arial" w:hAnsi="Arial" w:cs="Arial"/>
        </w:rPr>
        <w:t xml:space="preserve">Average Cost inventory valuation. </w:t>
      </w:r>
    </w:p>
    <w:p w:rsidR="00BE5E0A" w:rsidRPr="003D43EA" w:rsidRDefault="00BE5E0A" w:rsidP="00BE5E0A">
      <w:pPr>
        <w:numPr>
          <w:ilvl w:val="1"/>
          <w:numId w:val="5"/>
        </w:numPr>
        <w:spacing w:before="100" w:beforeAutospacing="1" w:after="100" w:afterAutospacing="1"/>
        <w:rPr>
          <w:rFonts w:ascii="Arial" w:hAnsi="Arial" w:cs="Arial"/>
        </w:rPr>
      </w:pPr>
      <w:r w:rsidRPr="003D43EA">
        <w:rPr>
          <w:rFonts w:ascii="Arial" w:hAnsi="Arial" w:cs="Arial"/>
        </w:rPr>
        <w:t>Actual Cost inventory valuation.</w:t>
      </w:r>
    </w:p>
    <w:p w:rsidR="00BE5E0A" w:rsidRPr="003D43EA" w:rsidRDefault="00BE5E0A" w:rsidP="00BE5E0A">
      <w:pPr>
        <w:numPr>
          <w:ilvl w:val="0"/>
          <w:numId w:val="5"/>
        </w:numPr>
        <w:spacing w:before="100" w:beforeAutospacing="1" w:after="100" w:afterAutospacing="1"/>
        <w:rPr>
          <w:rFonts w:ascii="Arial" w:hAnsi="Arial" w:cs="Arial"/>
        </w:rPr>
      </w:pPr>
      <w:r w:rsidRPr="003D43EA">
        <w:rPr>
          <w:rFonts w:ascii="Arial" w:hAnsi="Arial" w:cs="Arial"/>
        </w:rPr>
        <w:t xml:space="preserve">Inventory adjustments - The capability of adjusting inventory balances without the need to issue items to a specific order. This is commonly used to adjust stockroom balances after a physical inventory count. In addition it may be used to issue material to an expense account, e.g. to the engineering department. </w:t>
      </w:r>
    </w:p>
    <w:p w:rsidR="00BE5E0A" w:rsidRPr="003D43EA" w:rsidRDefault="00BE5E0A" w:rsidP="00BE5E0A">
      <w:pPr>
        <w:numPr>
          <w:ilvl w:val="1"/>
          <w:numId w:val="5"/>
        </w:numPr>
        <w:spacing w:before="100" w:beforeAutospacing="1" w:after="100" w:afterAutospacing="1"/>
        <w:rPr>
          <w:rFonts w:ascii="Arial" w:hAnsi="Arial" w:cs="Arial"/>
        </w:rPr>
      </w:pPr>
      <w:r w:rsidRPr="003D43EA">
        <w:rPr>
          <w:rFonts w:ascii="Arial" w:hAnsi="Arial" w:cs="Arial"/>
        </w:rPr>
        <w:t>Negative on-hand allowed refers to the system permitting display and retention of negative values usually resulting from out of logical order transaction processing.</w:t>
      </w:r>
    </w:p>
    <w:p w:rsidR="00BE5E0A" w:rsidRPr="003D43EA" w:rsidRDefault="00BE5E0A" w:rsidP="00BE5E0A">
      <w:pPr>
        <w:numPr>
          <w:ilvl w:val="1"/>
          <w:numId w:val="5"/>
        </w:numPr>
        <w:spacing w:before="100" w:beforeAutospacing="1" w:after="100" w:afterAutospacing="1"/>
        <w:rPr>
          <w:rFonts w:ascii="Arial" w:hAnsi="Arial" w:cs="Arial"/>
        </w:rPr>
      </w:pPr>
      <w:r w:rsidRPr="003D43EA">
        <w:rPr>
          <w:rFonts w:ascii="Arial" w:hAnsi="Arial" w:cs="Arial"/>
        </w:rPr>
        <w:t>Non-access flags prohibit use of the lot.</w:t>
      </w:r>
    </w:p>
    <w:p w:rsidR="00BE5E0A" w:rsidRPr="003D43EA" w:rsidRDefault="00BE5E0A" w:rsidP="00BE5E0A">
      <w:pPr>
        <w:numPr>
          <w:ilvl w:val="0"/>
          <w:numId w:val="5"/>
        </w:numPr>
        <w:spacing w:before="100" w:beforeAutospacing="1" w:after="100" w:afterAutospacing="1"/>
        <w:rPr>
          <w:rFonts w:ascii="Arial" w:hAnsi="Arial" w:cs="Arial"/>
        </w:rPr>
      </w:pPr>
      <w:r w:rsidRPr="003D43EA">
        <w:rPr>
          <w:rFonts w:ascii="Arial" w:hAnsi="Arial" w:cs="Arial"/>
        </w:rPr>
        <w:t xml:space="preserve">Min-max inventory control - Allows the control of material by specifying minimum and maximum stocking levels. </w:t>
      </w:r>
    </w:p>
    <w:p w:rsidR="00BE5E0A" w:rsidRPr="003D43EA" w:rsidRDefault="00BE5E0A" w:rsidP="00BE5E0A">
      <w:pPr>
        <w:numPr>
          <w:ilvl w:val="0"/>
          <w:numId w:val="5"/>
        </w:numPr>
        <w:spacing w:before="100" w:beforeAutospacing="1" w:after="100" w:afterAutospacing="1"/>
        <w:rPr>
          <w:rFonts w:ascii="Arial" w:hAnsi="Arial" w:cs="Arial"/>
        </w:rPr>
      </w:pPr>
      <w:r w:rsidRPr="003D43EA">
        <w:rPr>
          <w:rFonts w:ascii="Arial" w:hAnsi="Arial" w:cs="Arial"/>
        </w:rPr>
        <w:t xml:space="preserve">Safety stock logic - Logic to calculate the quantity of parts that should be in stock at all times to provide a buffer for unanticipated demand. </w:t>
      </w:r>
    </w:p>
    <w:p w:rsidR="00BE5E0A" w:rsidRPr="003D43EA" w:rsidRDefault="00BE5E0A" w:rsidP="00BE5E0A">
      <w:pPr>
        <w:numPr>
          <w:ilvl w:val="0"/>
          <w:numId w:val="5"/>
        </w:numPr>
        <w:spacing w:before="100" w:beforeAutospacing="1" w:after="100" w:afterAutospacing="1"/>
        <w:rPr>
          <w:rFonts w:ascii="Arial" w:hAnsi="Arial" w:cs="Arial"/>
        </w:rPr>
      </w:pPr>
      <w:r w:rsidRPr="003D43EA">
        <w:rPr>
          <w:rFonts w:ascii="Arial" w:hAnsi="Arial" w:cs="Arial"/>
        </w:rPr>
        <w:t xml:space="preserve">Safety lead time logic - Safety stock expressed as inflated lead-time as a buffer for late deliveries. </w:t>
      </w:r>
    </w:p>
    <w:p w:rsidR="00BE5E0A" w:rsidRDefault="00BE5E0A" w:rsidP="00BE5E0A">
      <w:pPr>
        <w:numPr>
          <w:ilvl w:val="0"/>
          <w:numId w:val="5"/>
        </w:numPr>
        <w:spacing w:before="100" w:beforeAutospacing="1" w:after="100" w:afterAutospacing="1"/>
        <w:rPr>
          <w:rFonts w:ascii="Arial" w:hAnsi="Arial" w:cs="Arial"/>
        </w:rPr>
      </w:pPr>
    </w:p>
    <w:p w:rsidR="00BE5E0A" w:rsidRDefault="00BE5E0A" w:rsidP="00BE5E0A">
      <w:pPr>
        <w:spacing w:before="100" w:beforeAutospacing="1" w:after="100" w:afterAutospacing="1"/>
        <w:ind w:left="360"/>
        <w:rPr>
          <w:rFonts w:ascii="Arial" w:hAnsi="Arial" w:cs="Arial"/>
        </w:rPr>
      </w:pPr>
    </w:p>
    <w:p w:rsidR="00BE5E0A" w:rsidRDefault="00BE5E0A" w:rsidP="00BE5E0A">
      <w:pPr>
        <w:spacing w:before="100" w:beforeAutospacing="1" w:after="100" w:afterAutospacing="1"/>
        <w:ind w:left="360"/>
        <w:rPr>
          <w:rFonts w:ascii="Arial" w:hAnsi="Arial" w:cs="Arial"/>
        </w:rPr>
      </w:pPr>
    </w:p>
    <w:p w:rsidR="00BE5E0A" w:rsidRDefault="00BE5E0A" w:rsidP="00BE5E0A">
      <w:pPr>
        <w:spacing w:before="100" w:beforeAutospacing="1" w:after="100" w:afterAutospacing="1"/>
        <w:ind w:left="360"/>
        <w:rPr>
          <w:rFonts w:ascii="Arial" w:hAnsi="Arial" w:cs="Arial"/>
        </w:rPr>
      </w:pPr>
    </w:p>
    <w:p w:rsidR="00BE5E0A" w:rsidRDefault="00BE5E0A" w:rsidP="00BE5E0A">
      <w:pPr>
        <w:spacing w:before="100" w:beforeAutospacing="1" w:after="100" w:afterAutospacing="1"/>
        <w:ind w:left="360"/>
        <w:rPr>
          <w:rFonts w:ascii="Arial" w:hAnsi="Arial" w:cs="Arial"/>
        </w:rPr>
      </w:pPr>
    </w:p>
    <w:p w:rsidR="00BE5E0A" w:rsidRPr="003D43EA" w:rsidRDefault="00BE5E0A" w:rsidP="00BE5E0A">
      <w:pPr>
        <w:numPr>
          <w:ilvl w:val="0"/>
          <w:numId w:val="5"/>
        </w:numPr>
        <w:spacing w:before="100" w:beforeAutospacing="1" w:after="100" w:afterAutospacing="1"/>
        <w:rPr>
          <w:rFonts w:ascii="Arial" w:hAnsi="Arial" w:cs="Arial"/>
        </w:rPr>
      </w:pPr>
      <w:r w:rsidRPr="003D43EA">
        <w:rPr>
          <w:rFonts w:ascii="Arial" w:hAnsi="Arial" w:cs="Arial"/>
        </w:rPr>
        <w:t xml:space="preserve">Usage-to-date accumulation - Tracks total usage quantity of a part. </w:t>
      </w:r>
    </w:p>
    <w:p w:rsidR="00BE5E0A" w:rsidRPr="003D43EA" w:rsidRDefault="00BE5E0A" w:rsidP="00BE5E0A">
      <w:pPr>
        <w:numPr>
          <w:ilvl w:val="0"/>
          <w:numId w:val="5"/>
        </w:numPr>
        <w:spacing w:before="100" w:beforeAutospacing="1" w:after="100" w:afterAutospacing="1"/>
        <w:rPr>
          <w:rFonts w:ascii="Arial" w:hAnsi="Arial" w:cs="Arial"/>
        </w:rPr>
      </w:pPr>
      <w:r w:rsidRPr="003D43EA">
        <w:rPr>
          <w:rFonts w:ascii="Arial" w:hAnsi="Arial" w:cs="Arial"/>
        </w:rPr>
        <w:t xml:space="preserve">Shipped-to-date - The tracking of the total shipped quantity of a part. </w:t>
      </w:r>
    </w:p>
    <w:p w:rsidR="00BE5E0A" w:rsidRPr="003D43EA" w:rsidRDefault="00BE5E0A" w:rsidP="00BE5E0A">
      <w:pPr>
        <w:numPr>
          <w:ilvl w:val="0"/>
          <w:numId w:val="5"/>
        </w:numPr>
        <w:spacing w:before="100" w:beforeAutospacing="1" w:after="100" w:afterAutospacing="1"/>
        <w:rPr>
          <w:rFonts w:ascii="Arial" w:hAnsi="Arial" w:cs="Arial"/>
        </w:rPr>
      </w:pPr>
      <w:r w:rsidRPr="003D43EA">
        <w:rPr>
          <w:rFonts w:ascii="Arial" w:hAnsi="Arial" w:cs="Arial"/>
        </w:rPr>
        <w:t xml:space="preserve">On-order outstanding accumulation - The sum of all replenishment orders open for a part. </w:t>
      </w:r>
    </w:p>
    <w:p w:rsidR="00BE5E0A" w:rsidRPr="003D43EA" w:rsidRDefault="00BE5E0A" w:rsidP="00BE5E0A">
      <w:pPr>
        <w:numPr>
          <w:ilvl w:val="0"/>
          <w:numId w:val="5"/>
        </w:numPr>
        <w:spacing w:before="100" w:beforeAutospacing="1" w:after="100" w:afterAutospacing="1"/>
        <w:rPr>
          <w:rFonts w:ascii="Arial" w:hAnsi="Arial" w:cs="Arial"/>
        </w:rPr>
      </w:pPr>
      <w:r w:rsidRPr="003D43EA">
        <w:rPr>
          <w:rFonts w:ascii="Arial" w:hAnsi="Arial" w:cs="Arial"/>
        </w:rPr>
        <w:t xml:space="preserve">Inquiries - Information displayed on the terminal. </w:t>
      </w:r>
    </w:p>
    <w:p w:rsidR="00BE5E0A" w:rsidRPr="003D43EA" w:rsidRDefault="00BE5E0A" w:rsidP="00BE5E0A">
      <w:pPr>
        <w:numPr>
          <w:ilvl w:val="1"/>
          <w:numId w:val="5"/>
        </w:numPr>
        <w:spacing w:before="100" w:beforeAutospacing="1" w:after="100" w:afterAutospacing="1"/>
        <w:rPr>
          <w:rFonts w:ascii="Arial" w:hAnsi="Arial" w:cs="Arial"/>
        </w:rPr>
      </w:pPr>
      <w:r w:rsidRPr="003D43EA">
        <w:rPr>
          <w:rFonts w:ascii="Arial" w:hAnsi="Arial" w:cs="Arial"/>
        </w:rPr>
        <w:t xml:space="preserve">Stock status by item - On hand inventory of specified items. </w:t>
      </w:r>
    </w:p>
    <w:p w:rsidR="00BE5E0A" w:rsidRPr="003D43EA" w:rsidRDefault="00BE5E0A" w:rsidP="00BE5E0A">
      <w:pPr>
        <w:numPr>
          <w:ilvl w:val="1"/>
          <w:numId w:val="5"/>
        </w:numPr>
        <w:spacing w:before="100" w:beforeAutospacing="1" w:after="100" w:afterAutospacing="1"/>
        <w:rPr>
          <w:rFonts w:ascii="Arial" w:hAnsi="Arial" w:cs="Arial"/>
        </w:rPr>
      </w:pPr>
      <w:r w:rsidRPr="003D43EA">
        <w:rPr>
          <w:rFonts w:ascii="Arial" w:hAnsi="Arial" w:cs="Arial"/>
        </w:rPr>
        <w:t xml:space="preserve">Stock status by location - A display of on hand inventory of items stored in a specified location. </w:t>
      </w:r>
    </w:p>
    <w:p w:rsidR="00BE5E0A" w:rsidRPr="003D43EA" w:rsidRDefault="00BE5E0A" w:rsidP="00BE5E0A">
      <w:pPr>
        <w:numPr>
          <w:ilvl w:val="1"/>
          <w:numId w:val="5"/>
        </w:numPr>
        <w:spacing w:before="100" w:beforeAutospacing="1" w:after="100" w:afterAutospacing="1"/>
        <w:rPr>
          <w:rFonts w:ascii="Arial" w:hAnsi="Arial" w:cs="Arial"/>
        </w:rPr>
      </w:pPr>
      <w:r w:rsidRPr="003D43EA">
        <w:rPr>
          <w:rFonts w:ascii="Arial" w:hAnsi="Arial" w:cs="Arial"/>
        </w:rPr>
        <w:t>Stock status by lot - A display of on hand inventory of items stored for a specified lot.</w:t>
      </w:r>
    </w:p>
    <w:p w:rsidR="00BE5E0A" w:rsidRPr="003D43EA" w:rsidRDefault="00BE5E0A" w:rsidP="00BE5E0A">
      <w:pPr>
        <w:numPr>
          <w:ilvl w:val="0"/>
          <w:numId w:val="5"/>
        </w:numPr>
        <w:spacing w:before="100" w:beforeAutospacing="1" w:after="100" w:afterAutospacing="1"/>
        <w:rPr>
          <w:rFonts w:ascii="Arial" w:hAnsi="Arial" w:cs="Arial"/>
        </w:rPr>
      </w:pPr>
      <w:r w:rsidRPr="003D43EA">
        <w:rPr>
          <w:rFonts w:ascii="Arial" w:hAnsi="Arial" w:cs="Arial"/>
        </w:rPr>
        <w:t xml:space="preserve">Reports: </w:t>
      </w:r>
    </w:p>
    <w:p w:rsidR="00BE5E0A" w:rsidRPr="003D43EA" w:rsidRDefault="00BE5E0A" w:rsidP="00BE5E0A">
      <w:pPr>
        <w:numPr>
          <w:ilvl w:val="1"/>
          <w:numId w:val="5"/>
        </w:numPr>
        <w:spacing w:before="100" w:beforeAutospacing="1" w:after="100" w:afterAutospacing="1"/>
        <w:rPr>
          <w:rFonts w:ascii="Arial" w:hAnsi="Arial" w:cs="Arial"/>
        </w:rPr>
      </w:pPr>
      <w:r w:rsidRPr="003D43EA">
        <w:rPr>
          <w:rFonts w:ascii="Arial" w:hAnsi="Arial" w:cs="Arial"/>
        </w:rPr>
        <w:t xml:space="preserve">Stock status by item - On hand inventory of specified items. </w:t>
      </w:r>
    </w:p>
    <w:p w:rsidR="00BE5E0A" w:rsidRDefault="00BE5E0A" w:rsidP="00BE5E0A">
      <w:pPr>
        <w:numPr>
          <w:ilvl w:val="1"/>
          <w:numId w:val="5"/>
        </w:numPr>
        <w:spacing w:before="100" w:beforeAutospacing="1" w:after="100" w:afterAutospacing="1"/>
        <w:rPr>
          <w:rFonts w:ascii="Arial" w:hAnsi="Arial" w:cs="Arial"/>
        </w:rPr>
      </w:pPr>
      <w:r w:rsidRPr="003D43EA">
        <w:rPr>
          <w:rFonts w:ascii="Arial" w:hAnsi="Arial" w:cs="Arial"/>
        </w:rPr>
        <w:t xml:space="preserve">Stock status by location - On hand inventory of items stored in a specified location. </w:t>
      </w:r>
    </w:p>
    <w:p w:rsidR="00BE5E0A" w:rsidRPr="003D43EA" w:rsidRDefault="00BE5E0A" w:rsidP="00BE5E0A">
      <w:pPr>
        <w:numPr>
          <w:ilvl w:val="1"/>
          <w:numId w:val="5"/>
        </w:numPr>
        <w:spacing w:before="100" w:beforeAutospacing="1" w:after="100" w:afterAutospacing="1"/>
        <w:rPr>
          <w:rFonts w:ascii="Arial" w:hAnsi="Arial" w:cs="Arial"/>
        </w:rPr>
      </w:pPr>
      <w:r w:rsidRPr="003D43EA">
        <w:rPr>
          <w:rFonts w:ascii="Arial" w:hAnsi="Arial" w:cs="Arial"/>
        </w:rPr>
        <w:t xml:space="preserve">Cost book - A report on the item master with costs for each part. </w:t>
      </w:r>
    </w:p>
    <w:p w:rsidR="00BE5E0A" w:rsidRPr="003D43EA" w:rsidRDefault="00BE5E0A" w:rsidP="00BE5E0A">
      <w:pPr>
        <w:numPr>
          <w:ilvl w:val="1"/>
          <w:numId w:val="5"/>
        </w:numPr>
        <w:spacing w:before="100" w:beforeAutospacing="1" w:after="100" w:afterAutospacing="1"/>
        <w:rPr>
          <w:rFonts w:ascii="Arial" w:hAnsi="Arial" w:cs="Arial"/>
        </w:rPr>
      </w:pPr>
      <w:r w:rsidRPr="003D43EA">
        <w:rPr>
          <w:rFonts w:ascii="Arial" w:hAnsi="Arial" w:cs="Arial"/>
        </w:rPr>
        <w:t xml:space="preserve">Report totals - Indicates if the system provides a summary on appropriate reports. </w:t>
      </w:r>
    </w:p>
    <w:p w:rsidR="00BE5E0A" w:rsidRPr="003D43EA" w:rsidRDefault="00BE5E0A" w:rsidP="00BE5E0A">
      <w:pPr>
        <w:numPr>
          <w:ilvl w:val="1"/>
          <w:numId w:val="5"/>
        </w:numPr>
        <w:spacing w:before="100" w:beforeAutospacing="1" w:after="100" w:afterAutospacing="1"/>
        <w:rPr>
          <w:rFonts w:ascii="Arial" w:hAnsi="Arial" w:cs="Arial"/>
        </w:rPr>
      </w:pPr>
      <w:r w:rsidRPr="003D43EA">
        <w:rPr>
          <w:rFonts w:ascii="Arial" w:hAnsi="Arial" w:cs="Arial"/>
        </w:rPr>
        <w:t xml:space="preserve">Monthly transaction register - A display of the on line transaction audit trail provided by user specified time periods for prior "months" of history. </w:t>
      </w:r>
    </w:p>
    <w:p w:rsidR="00BE5E0A" w:rsidRPr="003D43EA" w:rsidRDefault="00BE5E0A" w:rsidP="00BE5E0A">
      <w:pPr>
        <w:numPr>
          <w:ilvl w:val="1"/>
          <w:numId w:val="5"/>
        </w:numPr>
        <w:spacing w:before="100" w:beforeAutospacing="1" w:after="100" w:afterAutospacing="1"/>
        <w:rPr>
          <w:rFonts w:ascii="Arial" w:hAnsi="Arial" w:cs="Arial"/>
        </w:rPr>
      </w:pPr>
      <w:r w:rsidRPr="003D43EA">
        <w:rPr>
          <w:rFonts w:ascii="Arial" w:hAnsi="Arial" w:cs="Arial"/>
        </w:rPr>
        <w:t xml:space="preserve">Pick (Material) list - A display indicating which components are needed, in what quantities, and from what locations to satisfy an individual order. </w:t>
      </w:r>
    </w:p>
    <w:p w:rsidR="00BE5E0A" w:rsidRDefault="00BE5E0A" w:rsidP="00BE5E0A">
      <w:pPr>
        <w:spacing w:before="100" w:beforeAutospacing="1" w:after="100" w:afterAutospacing="1"/>
        <w:rPr>
          <w:rFonts w:ascii="Arial" w:hAnsi="Arial" w:cs="Arial"/>
        </w:rPr>
      </w:pPr>
      <w:r>
        <w:rPr>
          <w:rFonts w:ascii="Arial" w:hAnsi="Arial" w:cs="Arial"/>
        </w:rPr>
        <w:br w:type="page"/>
      </w:r>
    </w:p>
    <w:p w:rsidR="00BE5E0A" w:rsidRDefault="00BE5E0A" w:rsidP="00BE5E0A">
      <w:pPr>
        <w:spacing w:before="100" w:beforeAutospacing="1" w:after="100" w:afterAutospacing="1"/>
        <w:rPr>
          <w:rFonts w:ascii="Arial" w:hAnsi="Arial" w:cs="Arial"/>
        </w:rPr>
      </w:pPr>
    </w:p>
    <w:p w:rsidR="00BE5E0A" w:rsidRPr="003D43EA" w:rsidRDefault="00BE5E0A" w:rsidP="00BE5E0A">
      <w:pPr>
        <w:spacing w:before="100" w:beforeAutospacing="1" w:after="100" w:afterAutospacing="1"/>
        <w:rPr>
          <w:rFonts w:ascii="Arial" w:hAnsi="Arial" w:cs="Arial"/>
        </w:rPr>
      </w:pPr>
    </w:p>
    <w:p w:rsidR="00BE5E0A" w:rsidRPr="003D43EA" w:rsidRDefault="00BE5E0A" w:rsidP="00BE5E0A">
      <w:pPr>
        <w:pStyle w:val="Heading1"/>
      </w:pPr>
      <w:bookmarkStart w:id="62" w:name="_Toc48622457"/>
      <w:bookmarkStart w:id="63" w:name="_Toc341011766"/>
      <w:r>
        <w:t>Human Resources Management System</w:t>
      </w:r>
      <w:bookmarkEnd w:id="62"/>
      <w:bookmarkEnd w:id="63"/>
    </w:p>
    <w:p w:rsidR="00BE5E0A" w:rsidRDefault="00BE5E0A" w:rsidP="00BE5E0A"/>
    <w:p w:rsidR="00BE5E0A" w:rsidRDefault="00BE5E0A" w:rsidP="00BE5E0A">
      <w:pPr>
        <w:pStyle w:val="Heading2"/>
      </w:pPr>
      <w:bookmarkStart w:id="64" w:name="_Toc48622458"/>
      <w:bookmarkStart w:id="65" w:name="_Toc341011767"/>
      <w:r>
        <w:t>Personnel</w:t>
      </w:r>
      <w:bookmarkEnd w:id="64"/>
      <w:bookmarkEnd w:id="65"/>
    </w:p>
    <w:p w:rsidR="00BE5E0A" w:rsidRDefault="00BE5E0A" w:rsidP="00BE5E0A">
      <w:r>
        <w:t xml:space="preserve">The personnel module of </w:t>
      </w:r>
      <w:proofErr w:type="gramStart"/>
      <w:r>
        <w:t>PremiFIN  keeps</w:t>
      </w:r>
      <w:proofErr w:type="gramEnd"/>
      <w:r>
        <w:t xml:space="preserve"> track of the personnel information and maintains a complete and accurate database of all the vital personnel information such as personal records, insurance data and allowances.</w:t>
      </w:r>
    </w:p>
    <w:p w:rsidR="00BE5E0A" w:rsidRPr="00990DC9" w:rsidRDefault="00BE5E0A" w:rsidP="00BE5E0A">
      <w:pPr>
        <w:rPr>
          <w:color w:val="0000FF"/>
        </w:rPr>
      </w:pPr>
      <w:r w:rsidRPr="00990DC9">
        <w:rPr>
          <w:b/>
          <w:bCs/>
          <w:color w:val="0000FF"/>
          <w:u w:val="single"/>
        </w:rPr>
        <w:t xml:space="preserve">Personal Records </w:t>
      </w:r>
    </w:p>
    <w:p w:rsidR="00BE5E0A" w:rsidRDefault="00BE5E0A" w:rsidP="00BE5E0A">
      <w:r>
        <w:t xml:space="preserve">You can specify the different kind of employee data using the personnel module: </w:t>
      </w:r>
    </w:p>
    <w:p w:rsidR="00BE5E0A" w:rsidRPr="00990DC9" w:rsidRDefault="00BE5E0A" w:rsidP="00BE5E0A">
      <w:pPr>
        <w:rPr>
          <w:lang w:val="fr-FR"/>
        </w:rPr>
      </w:pPr>
      <w:proofErr w:type="spellStart"/>
      <w:r w:rsidRPr="00990DC9">
        <w:rPr>
          <w:lang w:val="fr-FR"/>
        </w:rPr>
        <w:t>Personal</w:t>
      </w:r>
      <w:proofErr w:type="spellEnd"/>
      <w:r w:rsidRPr="00990DC9">
        <w:rPr>
          <w:lang w:val="fr-FR"/>
        </w:rPr>
        <w:t xml:space="preserve"> Information, </w:t>
      </w:r>
      <w:proofErr w:type="spellStart"/>
      <w:r w:rsidRPr="00990DC9">
        <w:rPr>
          <w:lang w:val="fr-FR"/>
        </w:rPr>
        <w:t>demographic</w:t>
      </w:r>
      <w:proofErr w:type="spellEnd"/>
      <w:r w:rsidRPr="00990DC9">
        <w:rPr>
          <w:lang w:val="fr-FR"/>
        </w:rPr>
        <w:t xml:space="preserve"> information, </w:t>
      </w:r>
      <w:proofErr w:type="spellStart"/>
      <w:r w:rsidRPr="00990DC9">
        <w:rPr>
          <w:lang w:val="fr-FR"/>
        </w:rPr>
        <w:t>education</w:t>
      </w:r>
      <w:proofErr w:type="spellEnd"/>
      <w:r w:rsidRPr="00990DC9">
        <w:rPr>
          <w:lang w:val="fr-FR"/>
        </w:rPr>
        <w:t xml:space="preserve">, contact </w:t>
      </w:r>
      <w:proofErr w:type="spellStart"/>
      <w:proofErr w:type="gramStart"/>
      <w:r w:rsidRPr="00990DC9">
        <w:rPr>
          <w:lang w:val="fr-FR"/>
        </w:rPr>
        <w:t>details</w:t>
      </w:r>
      <w:proofErr w:type="spellEnd"/>
      <w:r w:rsidRPr="00990DC9">
        <w:rPr>
          <w:lang w:val="fr-FR"/>
        </w:rPr>
        <w:t>,..etc</w:t>
      </w:r>
      <w:proofErr w:type="gramEnd"/>
      <w:r w:rsidRPr="00990DC9">
        <w:rPr>
          <w:lang w:val="fr-FR"/>
        </w:rPr>
        <w:t>.</w:t>
      </w:r>
    </w:p>
    <w:p w:rsidR="00BE5E0A" w:rsidRPr="00990DC9" w:rsidRDefault="00BE5E0A" w:rsidP="00BE5E0A">
      <w:pPr>
        <w:rPr>
          <w:color w:val="0000FF"/>
        </w:rPr>
      </w:pPr>
      <w:r w:rsidRPr="00990DC9">
        <w:rPr>
          <w:b/>
          <w:bCs/>
          <w:color w:val="0000FF"/>
          <w:u w:val="single"/>
        </w:rPr>
        <w:t xml:space="preserve">Allowances </w:t>
      </w:r>
    </w:p>
    <w:p w:rsidR="00BE5E0A" w:rsidRDefault="00BE5E0A" w:rsidP="00BE5E0A">
      <w:r>
        <w:t>The system gives the user the ability to define different and customizable allowances types.</w:t>
      </w:r>
    </w:p>
    <w:p w:rsidR="00BE5E0A" w:rsidRPr="00990DC9" w:rsidRDefault="00BE5E0A" w:rsidP="00BE5E0A">
      <w:pPr>
        <w:rPr>
          <w:color w:val="0000FF"/>
        </w:rPr>
      </w:pPr>
      <w:r w:rsidRPr="00990DC9">
        <w:rPr>
          <w:b/>
          <w:bCs/>
          <w:color w:val="0000FF"/>
          <w:u w:val="single"/>
        </w:rPr>
        <w:t xml:space="preserve">Job Position </w:t>
      </w:r>
    </w:p>
    <w:p w:rsidR="00BE5E0A" w:rsidRDefault="00BE5E0A" w:rsidP="00BE5E0A">
      <w:r>
        <w:t xml:space="preserve">The system is very flexible in defining Job in an Organization Unit with different Job descriptions. </w:t>
      </w:r>
    </w:p>
    <w:p w:rsidR="00BE5E0A" w:rsidRPr="00990DC9" w:rsidRDefault="00BE5E0A" w:rsidP="00BE5E0A">
      <w:pPr>
        <w:rPr>
          <w:color w:val="0000FF"/>
        </w:rPr>
      </w:pPr>
      <w:r w:rsidRPr="00990DC9">
        <w:rPr>
          <w:b/>
          <w:bCs/>
          <w:color w:val="0000FF"/>
          <w:u w:val="single"/>
        </w:rPr>
        <w:t xml:space="preserve">Employee Classification </w:t>
      </w:r>
    </w:p>
    <w:p w:rsidR="00BE5E0A" w:rsidRDefault="00BE5E0A" w:rsidP="00BE5E0A">
      <w:r>
        <w:t>Each employee can be classified according to the employee category with the option of being assigned earnings/deductions. Job Class based on the related work of the employee classifies the Jobs in a hierarchy.</w:t>
      </w:r>
    </w:p>
    <w:p w:rsidR="00BE5E0A" w:rsidRPr="00990DC9" w:rsidRDefault="00BE5E0A" w:rsidP="00BE5E0A">
      <w:pPr>
        <w:rPr>
          <w:color w:val="0000FF"/>
        </w:rPr>
      </w:pPr>
      <w:r w:rsidRPr="00990DC9">
        <w:rPr>
          <w:b/>
          <w:bCs/>
          <w:color w:val="0000FF"/>
          <w:u w:val="single"/>
        </w:rPr>
        <w:t>Salary/Promotion/Penalty</w:t>
      </w:r>
    </w:p>
    <w:p w:rsidR="00BE5E0A" w:rsidRDefault="00BE5E0A" w:rsidP="00BE5E0A">
      <w:r>
        <w:t xml:space="preserve">Job Categories have the option of being assigned maximum or minimum salary ranges One of the features of the system is the ability to perform violation &amp; penalties transactions. Another feature of the system is the performance evaluation where the employee is evaluated according to defined evaluation elements. The manager of the system can also specify the </w:t>
      </w:r>
      <w:proofErr w:type="gramStart"/>
      <w:r>
        <w:t>promotion ,</w:t>
      </w:r>
      <w:proofErr w:type="gramEnd"/>
      <w:r>
        <w:t xml:space="preserve"> job change, department reallocation or internal transfer categories for a particular employee.</w:t>
      </w:r>
    </w:p>
    <w:p w:rsidR="00BE5E0A" w:rsidRDefault="00BE5E0A" w:rsidP="00BE5E0A">
      <w:pPr>
        <w:rPr>
          <w:b/>
          <w:bCs/>
          <w:color w:val="003366"/>
          <w:sz w:val="32"/>
          <w:szCs w:val="32"/>
          <w:u w:val="single"/>
        </w:rPr>
      </w:pPr>
      <w:r>
        <w:rPr>
          <w:b/>
          <w:bCs/>
          <w:color w:val="003366"/>
          <w:sz w:val="32"/>
          <w:szCs w:val="32"/>
          <w:u w:val="single"/>
        </w:rPr>
        <w:br w:type="page"/>
      </w:r>
    </w:p>
    <w:p w:rsidR="00BE5E0A" w:rsidRDefault="00BE5E0A" w:rsidP="00BE5E0A"/>
    <w:p w:rsidR="00BE5E0A" w:rsidRDefault="00BE5E0A" w:rsidP="00BE5E0A"/>
    <w:p w:rsidR="00BE5E0A" w:rsidRDefault="00BE5E0A" w:rsidP="00BE5E0A">
      <w:pPr>
        <w:pStyle w:val="Heading2"/>
      </w:pPr>
      <w:bookmarkStart w:id="66" w:name="_Toc48622459"/>
      <w:bookmarkStart w:id="67" w:name="_Toc341011768"/>
      <w:r>
        <w:t>Payroll</w:t>
      </w:r>
      <w:bookmarkEnd w:id="66"/>
      <w:bookmarkEnd w:id="67"/>
    </w:p>
    <w:p w:rsidR="00BE5E0A" w:rsidRPr="00990DC9" w:rsidRDefault="00BE5E0A" w:rsidP="00BE5E0A">
      <w:r w:rsidRPr="00990DC9">
        <w:t>The Payroll module of PREMIFIN is designed to cover all the vital payroll transactions within a company. It helps eliminate or diminish the administration costs. This system makes the payroll information more accurate and organized, and takes into account the periods of the payment cycles and the changes that continuously occur to the employee position, job, salary, etc.</w:t>
      </w:r>
    </w:p>
    <w:p w:rsidR="00BE5E0A" w:rsidRPr="00990DC9" w:rsidRDefault="00BE5E0A" w:rsidP="00BE5E0A">
      <w:pPr>
        <w:rPr>
          <w:b/>
          <w:bCs/>
          <w:color w:val="0000FF"/>
          <w:u w:val="single"/>
        </w:rPr>
      </w:pPr>
      <w:bookmarkStart w:id="68" w:name="_Toc48568599"/>
      <w:r w:rsidRPr="00990DC9">
        <w:rPr>
          <w:b/>
          <w:bCs/>
          <w:color w:val="0000FF"/>
          <w:u w:val="single"/>
        </w:rPr>
        <w:t>Payroll Cycles</w:t>
      </w:r>
      <w:bookmarkEnd w:id="68"/>
      <w:r w:rsidRPr="00990DC9">
        <w:rPr>
          <w:b/>
          <w:bCs/>
          <w:color w:val="0000FF"/>
          <w:u w:val="single"/>
        </w:rPr>
        <w:t xml:space="preserve"> </w:t>
      </w:r>
    </w:p>
    <w:p w:rsidR="00BE5E0A" w:rsidRPr="00990DC9" w:rsidRDefault="00BE5E0A" w:rsidP="00BE5E0A">
      <w:r w:rsidRPr="00990DC9">
        <w:t>The Payroll Cycles/Periods are user defined and have the option of being either like or different from the Accounting periods. These Cycles/Periods can be auto-generated into months, weeks in Gregorian calendar formats.</w:t>
      </w:r>
    </w:p>
    <w:p w:rsidR="00BE5E0A" w:rsidRPr="00990DC9" w:rsidRDefault="00BE5E0A" w:rsidP="00BE5E0A">
      <w:pPr>
        <w:rPr>
          <w:b/>
          <w:bCs/>
          <w:color w:val="0000FF"/>
          <w:u w:val="single"/>
        </w:rPr>
      </w:pPr>
      <w:bookmarkStart w:id="69" w:name="_Toc48568600"/>
      <w:r w:rsidRPr="00990DC9">
        <w:rPr>
          <w:b/>
          <w:bCs/>
          <w:color w:val="0000FF"/>
          <w:u w:val="single"/>
        </w:rPr>
        <w:t>Payment Periods</w:t>
      </w:r>
      <w:bookmarkEnd w:id="69"/>
      <w:r w:rsidRPr="00990DC9">
        <w:rPr>
          <w:b/>
          <w:bCs/>
          <w:color w:val="0000FF"/>
          <w:u w:val="single"/>
        </w:rPr>
        <w:t xml:space="preserve"> </w:t>
      </w:r>
    </w:p>
    <w:p w:rsidR="00BE5E0A" w:rsidRPr="00990DC9" w:rsidRDefault="00BE5E0A" w:rsidP="00BE5E0A">
      <w:r w:rsidRPr="00990DC9">
        <w:t xml:space="preserve">The system can generate multiple payments to an employee for any specified payment period. In addition, payments can be generated according to Gregorian </w:t>
      </w:r>
    </w:p>
    <w:p w:rsidR="00BE5E0A" w:rsidRPr="00990DC9" w:rsidRDefault="00BE5E0A" w:rsidP="00BE5E0A">
      <w:r w:rsidRPr="00990DC9">
        <w:t>The system provides the option of automatically generating payments for salaries and other periodic payments/deductions (Schedule &amp; Auto release recurring payments / deductions).</w:t>
      </w:r>
    </w:p>
    <w:p w:rsidR="00BE5E0A" w:rsidRPr="00990DC9" w:rsidRDefault="00BE5E0A" w:rsidP="00BE5E0A">
      <w:pPr>
        <w:rPr>
          <w:b/>
          <w:bCs/>
          <w:color w:val="0000FF"/>
          <w:u w:val="single"/>
        </w:rPr>
      </w:pPr>
      <w:bookmarkStart w:id="70" w:name="_Toc48568601"/>
      <w:r w:rsidRPr="00990DC9">
        <w:rPr>
          <w:b/>
          <w:bCs/>
          <w:color w:val="0000FF"/>
          <w:u w:val="single"/>
        </w:rPr>
        <w:t>Monthly Payroll</w:t>
      </w:r>
      <w:bookmarkEnd w:id="70"/>
    </w:p>
    <w:p w:rsidR="00BE5E0A" w:rsidRPr="00990DC9" w:rsidRDefault="00BE5E0A" w:rsidP="00BE5E0A">
      <w:r w:rsidRPr="00990DC9">
        <w:t>The Payroll module can prepare monthly payroll based on compensation items/deduction and overtime in addition to computing the actual end of service for an employee upon termination of employment.</w:t>
      </w:r>
    </w:p>
    <w:p w:rsidR="00BE5E0A" w:rsidRPr="00990DC9" w:rsidRDefault="00BE5E0A" w:rsidP="00BE5E0A">
      <w:pPr>
        <w:rPr>
          <w:b/>
          <w:bCs/>
          <w:color w:val="0000FF"/>
          <w:u w:val="single"/>
        </w:rPr>
      </w:pPr>
      <w:bookmarkStart w:id="71" w:name="_Toc48568602"/>
      <w:r w:rsidRPr="00990DC9">
        <w:rPr>
          <w:b/>
          <w:bCs/>
          <w:color w:val="0000FF"/>
          <w:u w:val="single"/>
        </w:rPr>
        <w:t>Pay slips</w:t>
      </w:r>
      <w:bookmarkEnd w:id="71"/>
    </w:p>
    <w:p w:rsidR="00BE5E0A" w:rsidRPr="00990DC9" w:rsidRDefault="00BE5E0A" w:rsidP="00BE5E0A">
      <w:r w:rsidRPr="00990DC9">
        <w:t xml:space="preserve">One feature of the system is its ability to generate </w:t>
      </w:r>
      <w:proofErr w:type="spellStart"/>
      <w:r w:rsidRPr="00990DC9">
        <w:t>payslips</w:t>
      </w:r>
      <w:proofErr w:type="spellEnd"/>
      <w:r w:rsidRPr="00990DC9">
        <w:t xml:space="preserve"> according to employee number, cost center or location </w:t>
      </w:r>
      <w:proofErr w:type="spellStart"/>
      <w:r w:rsidRPr="00990DC9">
        <w:t>s</w:t>
      </w:r>
      <w:proofErr w:type="spellEnd"/>
      <w:r w:rsidRPr="00990DC9">
        <w:t xml:space="preserve"> well as to issue payment and receipt orders.</w:t>
      </w:r>
    </w:p>
    <w:p w:rsidR="00BE5E0A" w:rsidRPr="00990DC9" w:rsidRDefault="00BE5E0A" w:rsidP="00BE5E0A">
      <w:pPr>
        <w:rPr>
          <w:b/>
          <w:bCs/>
          <w:color w:val="0000FF"/>
          <w:u w:val="single"/>
        </w:rPr>
      </w:pPr>
      <w:bookmarkStart w:id="72" w:name="_Toc48568603"/>
      <w:r w:rsidRPr="00990DC9">
        <w:rPr>
          <w:b/>
          <w:bCs/>
          <w:color w:val="0000FF"/>
          <w:u w:val="single"/>
        </w:rPr>
        <w:t>Trial Run</w:t>
      </w:r>
      <w:bookmarkEnd w:id="72"/>
    </w:p>
    <w:p w:rsidR="00BE5E0A" w:rsidRPr="00990DC9" w:rsidRDefault="00BE5E0A" w:rsidP="00BE5E0A">
      <w:r w:rsidRPr="00990DC9">
        <w:t>One of the important features of PremiFIN is its generation of a trial Run of payroll before it is finalized and its automatic update of employee leave entitlements and ticket balance, which is based on cumulative (carry forward) flag.</w:t>
      </w:r>
    </w:p>
    <w:p w:rsidR="00BE5E0A" w:rsidRPr="00990DC9" w:rsidRDefault="00BE5E0A" w:rsidP="00BE5E0A">
      <w:pPr>
        <w:rPr>
          <w:b/>
          <w:bCs/>
          <w:color w:val="0000FF"/>
          <w:u w:val="single"/>
        </w:rPr>
      </w:pPr>
      <w:bookmarkStart w:id="73" w:name="_Toc48568604"/>
      <w:r w:rsidRPr="00990DC9">
        <w:rPr>
          <w:b/>
          <w:bCs/>
          <w:color w:val="0000FF"/>
          <w:u w:val="single"/>
        </w:rPr>
        <w:t>Payroll Changes</w:t>
      </w:r>
      <w:bookmarkEnd w:id="73"/>
    </w:p>
    <w:p w:rsidR="00BE5E0A" w:rsidRDefault="00BE5E0A" w:rsidP="00BE5E0A">
      <w:r w:rsidRPr="00990DC9">
        <w:t>The system can record changes in employee position, promotion, demotions, change in compensation from a user specified date and the compensation items will be automatically computed accordingly.</w:t>
      </w:r>
    </w:p>
    <w:p w:rsidR="00BE5E0A" w:rsidRDefault="00BE5E0A">
      <w:pPr>
        <w:spacing w:after="200" w:line="276" w:lineRule="auto"/>
        <w:rPr>
          <w:rFonts w:ascii="Book Antiqua" w:hAnsi="Book Antiqua"/>
          <w:sz w:val="22"/>
          <w:szCs w:val="22"/>
          <w:lang w:val="en-GB"/>
        </w:rPr>
      </w:pPr>
      <w:r>
        <w:rPr>
          <w:rFonts w:ascii="Book Antiqua" w:hAnsi="Book Antiqua"/>
          <w:sz w:val="22"/>
          <w:szCs w:val="22"/>
        </w:rPr>
        <w:br w:type="page"/>
      </w:r>
    </w:p>
    <w:p w:rsidR="00BE5E0A" w:rsidRDefault="00BE5E0A" w:rsidP="00BE5E0A">
      <w:pPr>
        <w:pStyle w:val="Heading1"/>
      </w:pPr>
      <w:bookmarkStart w:id="74" w:name="_Toc48622424"/>
      <w:bookmarkStart w:id="75" w:name="_Toc341011769"/>
      <w:r>
        <w:lastRenderedPageBreak/>
        <w:t>Technical Features</w:t>
      </w:r>
      <w:bookmarkEnd w:id="74"/>
      <w:bookmarkEnd w:id="75"/>
    </w:p>
    <w:p w:rsidR="00BE5E0A" w:rsidRDefault="00BE5E0A" w:rsidP="00BE5E0A">
      <w:pPr>
        <w:pStyle w:val="BodyText"/>
        <w:ind w:left="187"/>
        <w:rPr>
          <w:rFonts w:ascii="Book Antiqua" w:hAnsi="Book Antiqua"/>
          <w:sz w:val="22"/>
          <w:szCs w:val="22"/>
        </w:rPr>
      </w:pPr>
    </w:p>
    <w:p w:rsidR="00BE5E0A" w:rsidRPr="001C2D22" w:rsidRDefault="00BE5E0A" w:rsidP="00BE5E0A">
      <w:pPr>
        <w:pStyle w:val="BodyText"/>
        <w:ind w:left="187"/>
        <w:rPr>
          <w:rFonts w:ascii="Book Antiqua" w:hAnsi="Book Antiqua"/>
          <w:sz w:val="22"/>
          <w:szCs w:val="22"/>
        </w:rPr>
      </w:pPr>
      <w:proofErr w:type="spellStart"/>
      <w:r>
        <w:rPr>
          <w:rFonts w:ascii="Book Antiqua" w:hAnsi="Book Antiqua"/>
          <w:sz w:val="22"/>
          <w:szCs w:val="22"/>
        </w:rPr>
        <w:t>Premitek</w:t>
      </w:r>
      <w:proofErr w:type="spellEnd"/>
      <w:r w:rsidR="003A3CF3">
        <w:rPr>
          <w:rFonts w:ascii="Book Antiqua" w:hAnsi="Book Antiqua"/>
          <w:sz w:val="22"/>
          <w:szCs w:val="22"/>
        </w:rPr>
        <w:t xml:space="preserve"> </w:t>
      </w:r>
      <w:r w:rsidRPr="001C2D22">
        <w:rPr>
          <w:rFonts w:ascii="Book Antiqua" w:hAnsi="Book Antiqua"/>
          <w:sz w:val="22"/>
          <w:szCs w:val="22"/>
        </w:rPr>
        <w:t xml:space="preserve">deploys the best of breed technology namely J2EE to develop and build its application systems. Our </w:t>
      </w:r>
      <w:proofErr w:type="spellStart"/>
      <w:r w:rsidRPr="001C2D22">
        <w:rPr>
          <w:rFonts w:ascii="Book Antiqua" w:hAnsi="Book Antiqua"/>
          <w:sz w:val="22"/>
          <w:szCs w:val="22"/>
        </w:rPr>
        <w:t>PremiFIN</w:t>
      </w:r>
      <w:proofErr w:type="spellEnd"/>
      <w:r w:rsidRPr="001C2D22">
        <w:rPr>
          <w:rFonts w:ascii="Book Antiqua" w:hAnsi="Book Antiqua"/>
          <w:sz w:val="22"/>
          <w:szCs w:val="22"/>
        </w:rPr>
        <w:t xml:space="preserve"> solution is a </w:t>
      </w:r>
      <w:r>
        <w:rPr>
          <w:rFonts w:ascii="Book Antiqua" w:hAnsi="Book Antiqua"/>
          <w:sz w:val="22"/>
          <w:szCs w:val="22"/>
        </w:rPr>
        <w:t xml:space="preserve">Java </w:t>
      </w:r>
      <w:r w:rsidRPr="001C2D22">
        <w:rPr>
          <w:rFonts w:ascii="Book Antiqua" w:hAnsi="Book Antiqua"/>
          <w:sz w:val="22"/>
          <w:szCs w:val="22"/>
        </w:rPr>
        <w:t>web based system which means that the business logic layer and presentation layer are deployed on a central application server (or multiple depending on the organization size and volume of data). This enables a user with a browser and right privileges to access the application without the need of installing any client software. Our application can also be easily deployed on the internet which enables our clients to easily adapt e-commerce initiatives whether B2B or B2C.</w:t>
      </w:r>
    </w:p>
    <w:p w:rsidR="00BE5E0A" w:rsidRDefault="00BE5E0A" w:rsidP="00BE5E0A">
      <w:pPr>
        <w:ind w:left="187"/>
        <w:jc w:val="both"/>
        <w:rPr>
          <w:b/>
          <w:bCs/>
          <w:sz w:val="28"/>
          <w:szCs w:val="28"/>
        </w:rPr>
      </w:pPr>
      <w:r w:rsidRPr="001C2D22">
        <w:rPr>
          <w:rFonts w:ascii="Book Antiqua" w:hAnsi="Book Antiqua"/>
          <w:sz w:val="22"/>
          <w:szCs w:val="22"/>
        </w:rPr>
        <w:t xml:space="preserve">The J2EE technology facilitates the deployment of our system on any operating system with no changes to its application code, this includes Windows, Unix, </w:t>
      </w:r>
      <w:proofErr w:type="gramStart"/>
      <w:r w:rsidRPr="001C2D22">
        <w:rPr>
          <w:rFonts w:ascii="Book Antiqua" w:hAnsi="Book Antiqua"/>
          <w:sz w:val="22"/>
          <w:szCs w:val="22"/>
        </w:rPr>
        <w:t>Linux,..</w:t>
      </w:r>
      <w:proofErr w:type="spellStart"/>
      <w:r w:rsidRPr="001C2D22">
        <w:rPr>
          <w:rFonts w:ascii="Book Antiqua" w:hAnsi="Book Antiqua"/>
          <w:sz w:val="22"/>
          <w:szCs w:val="22"/>
        </w:rPr>
        <w:t>etc</w:t>
      </w:r>
      <w:proofErr w:type="spellEnd"/>
      <w:proofErr w:type="gramEnd"/>
      <w:r w:rsidRPr="001C2D22">
        <w:rPr>
          <w:rFonts w:ascii="Book Antiqua" w:hAnsi="Book Antiqua"/>
          <w:sz w:val="22"/>
          <w:szCs w:val="22"/>
        </w:rPr>
        <w:t xml:space="preserve">. Moreover, our standard connectors give our clients the option to select any back-end RDBMS including Oracle, MS SQL server, IBM DB2, MySQL, </w:t>
      </w:r>
      <w:proofErr w:type="spellStart"/>
      <w:r w:rsidRPr="001C2D22">
        <w:rPr>
          <w:rFonts w:ascii="Book Antiqua" w:hAnsi="Book Antiqua"/>
          <w:sz w:val="22"/>
          <w:szCs w:val="22"/>
        </w:rPr>
        <w:t>PostGres</w:t>
      </w:r>
      <w:proofErr w:type="spellEnd"/>
      <w:r w:rsidRPr="001C2D22">
        <w:rPr>
          <w:rFonts w:ascii="Book Antiqua" w:hAnsi="Book Antiqua"/>
          <w:sz w:val="22"/>
          <w:szCs w:val="22"/>
        </w:rPr>
        <w:t>, MS Access,..</w:t>
      </w:r>
      <w:proofErr w:type="spellStart"/>
      <w:proofErr w:type="gramStart"/>
      <w:r w:rsidRPr="001C2D22">
        <w:rPr>
          <w:rFonts w:ascii="Book Antiqua" w:hAnsi="Book Antiqua"/>
          <w:sz w:val="22"/>
          <w:szCs w:val="22"/>
        </w:rPr>
        <w:t>etc</w:t>
      </w:r>
      <w:proofErr w:type="spellEnd"/>
      <w:proofErr w:type="gramEnd"/>
    </w:p>
    <w:p w:rsidR="00BE5E0A" w:rsidRDefault="00BE5E0A" w:rsidP="00BE5E0A">
      <w:pPr>
        <w:rPr>
          <w:b/>
          <w:bCs/>
          <w:sz w:val="28"/>
          <w:szCs w:val="28"/>
        </w:rPr>
      </w:pPr>
      <w:r>
        <w:rPr>
          <w:b/>
          <w:bCs/>
          <w:noProof/>
          <w:sz w:val="28"/>
          <w:szCs w:val="28"/>
          <w:lang w:val="en-GB" w:eastAsia="en-GB"/>
        </w:rPr>
        <mc:AlternateContent>
          <mc:Choice Requires="wps">
            <w:drawing>
              <wp:anchor distT="0" distB="0" distL="114300" distR="114300" simplePos="0" relativeHeight="251673600" behindDoc="0" locked="0" layoutInCell="1" allowOverlap="1">
                <wp:simplePos x="0" y="0"/>
                <wp:positionH relativeFrom="column">
                  <wp:posOffset>1640205</wp:posOffset>
                </wp:positionH>
                <wp:positionV relativeFrom="paragraph">
                  <wp:posOffset>3822700</wp:posOffset>
                </wp:positionV>
                <wp:extent cx="3584575" cy="342900"/>
                <wp:effectExtent l="1905" t="1270" r="4445" b="825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3F42" w:rsidRPr="00FC384C" w:rsidRDefault="004B3F42" w:rsidP="00BE5E0A">
                            <w:pPr>
                              <w:jc w:val="center"/>
                              <w:rPr>
                                <w:b/>
                                <w:bCs/>
                                <w:sz w:val="28"/>
                                <w:szCs w:val="28"/>
                              </w:rPr>
                            </w:pPr>
                            <w:r>
                              <w:rPr>
                                <w:b/>
                                <w:bCs/>
                                <w:sz w:val="28"/>
                                <w:szCs w:val="28"/>
                              </w:rPr>
                              <w:t>PremiFIN</w:t>
                            </w:r>
                            <w:r w:rsidRPr="00FC384C">
                              <w:rPr>
                                <w:b/>
                                <w:bCs/>
                                <w:sz w:val="28"/>
                                <w:szCs w:val="28"/>
                              </w:rPr>
                              <w:t xml:space="preserve"> System Technical Architecture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129.15pt;margin-top:301pt;width:282.2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" stroked="f">
                <v:fill opacity="0"/>
                <v:textbox>
                  <w:txbxContent>
                    <w:p w:rsidR="004B3F42" w:rsidRPr="00FC384C" w:rsidRDefault="004B3F42" w:rsidP="00BE5E0A">
                      <w:pPr>
                        <w:jc w:val="center"/>
                        <w:rPr>
                          <w:b/>
                          <w:bCs/>
                          <w:sz w:val="28"/>
                          <w:szCs w:val="28"/>
                        </w:rPr>
                      </w:pPr>
                      <w:r>
                        <w:rPr>
                          <w:b/>
                          <w:bCs/>
                          <w:sz w:val="28"/>
                          <w:szCs w:val="28"/>
                        </w:rPr>
                        <w:t>PremiFIN</w:t>
                      </w:r>
                      <w:r w:rsidRPr="00FC384C">
                        <w:rPr>
                          <w:b/>
                          <w:bCs/>
                          <w:sz w:val="28"/>
                          <w:szCs w:val="28"/>
                        </w:rPr>
                        <w:t xml:space="preserve"> System Technical Architecture</w:t>
                      </w:r>
                    </w:p>
                  </w:txbxContent>
                </v:textbox>
              </v:shape>
            </w:pict>
          </mc:Fallback>
        </mc:AlternateContent>
      </w:r>
      <w:r>
        <w:rPr>
          <w:b/>
          <w:bCs/>
          <w:noProof/>
          <w:sz w:val="28"/>
          <w:szCs w:val="28"/>
          <w:lang w:val="en-GB" w:eastAsia="en-GB"/>
        </w:rPr>
        <mc:AlternateContent>
          <mc:Choice Requires="wps">
            <w:drawing>
              <wp:anchor distT="0" distB="0" distL="114300" distR="114300" simplePos="0" relativeHeight="251674624" behindDoc="0" locked="0" layoutInCell="1" allowOverlap="1">
                <wp:simplePos x="0" y="0"/>
                <wp:positionH relativeFrom="column">
                  <wp:posOffset>474980</wp:posOffset>
                </wp:positionH>
                <wp:positionV relativeFrom="paragraph">
                  <wp:posOffset>2183765</wp:posOffset>
                </wp:positionV>
                <wp:extent cx="1543685" cy="0"/>
                <wp:effectExtent l="8255" t="10160" r="10160" b="889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71.95pt" to="158.95pt,1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"/>
            </w:pict>
          </mc:Fallback>
        </mc:AlternateContent>
      </w:r>
      <w:r>
        <w:rPr>
          <w:b/>
          <w:bCs/>
          <w:noProof/>
          <w:sz w:val="28"/>
          <w:szCs w:val="28"/>
          <w:lang w:val="en-GB" w:eastAsia="en-GB"/>
        </w:rPr>
        <mc:AlternateContent>
          <mc:Choice Requires="wps">
            <w:drawing>
              <wp:anchor distT="0" distB="0" distL="114300" distR="114300" simplePos="0" relativeHeight="251670528" behindDoc="0" locked="0" layoutInCell="1" allowOverlap="1">
                <wp:simplePos x="0" y="0"/>
                <wp:positionH relativeFrom="column">
                  <wp:posOffset>474980</wp:posOffset>
                </wp:positionH>
                <wp:positionV relativeFrom="paragraph">
                  <wp:posOffset>2353945</wp:posOffset>
                </wp:positionV>
                <wp:extent cx="1508125" cy="898525"/>
                <wp:effectExtent l="8255" t="8890" r="7620" b="698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8125" cy="898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85.35pt" to="156.1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"/>
            </w:pict>
          </mc:Fallback>
        </mc:AlternateContent>
      </w:r>
      <w:r>
        <w:rPr>
          <w:b/>
          <w:bCs/>
          <w:noProof/>
          <w:sz w:val="28"/>
          <w:szCs w:val="28"/>
          <w:lang w:val="en-GB" w:eastAsia="en-GB"/>
        </w:rPr>
        <mc:AlternateContent>
          <mc:Choice Requires="wps">
            <w:drawing>
              <wp:anchor distT="0" distB="0" distL="114300" distR="114300" simplePos="0" relativeHeight="251672576" behindDoc="0" locked="0" layoutInCell="1" allowOverlap="1">
                <wp:simplePos x="0" y="0"/>
                <wp:positionH relativeFrom="column">
                  <wp:posOffset>4497705</wp:posOffset>
                </wp:positionH>
                <wp:positionV relativeFrom="paragraph">
                  <wp:posOffset>2011045</wp:posOffset>
                </wp:positionV>
                <wp:extent cx="685800" cy="0"/>
                <wp:effectExtent l="11430" t="8890" r="7620" b="1016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15pt,158.35pt" to="408.15pt,1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ueHQ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"/>
            </w:pict>
          </mc:Fallback>
        </mc:AlternateContent>
      </w:r>
      <w:r>
        <w:rPr>
          <w:b/>
          <w:bCs/>
          <w:noProof/>
          <w:sz w:val="28"/>
          <w:szCs w:val="28"/>
          <w:lang w:val="en-GB" w:eastAsia="en-GB"/>
        </w:rPr>
        <mc:AlternateContent>
          <mc:Choice Requires="wps">
            <w:drawing>
              <wp:anchor distT="0" distB="0" distL="114300" distR="114300" simplePos="0" relativeHeight="251671552" behindDoc="0" locked="0" layoutInCell="1" allowOverlap="1">
                <wp:simplePos x="0" y="0"/>
                <wp:positionH relativeFrom="column">
                  <wp:posOffset>840105</wp:posOffset>
                </wp:positionH>
                <wp:positionV relativeFrom="paragraph">
                  <wp:posOffset>1868805</wp:posOffset>
                </wp:positionV>
                <wp:extent cx="800100" cy="457200"/>
                <wp:effectExtent l="1905" t="0" r="762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3F42" w:rsidRPr="00524C4A" w:rsidRDefault="004B3F42" w:rsidP="00BE5E0A">
                            <w:pPr>
                              <w:jc w:val="center"/>
                              <w:rPr>
                                <w:b/>
                                <w:bCs/>
                                <w:sz w:val="16"/>
                                <w:szCs w:val="16"/>
                              </w:rPr>
                            </w:pPr>
                            <w:r w:rsidRPr="00524C4A">
                              <w:rPr>
                                <w:b/>
                                <w:bCs/>
                                <w:sz w:val="16"/>
                                <w:szCs w:val="16"/>
                              </w:rPr>
                              <w:t>HTTP over TCP/IP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66.15pt;margin-top:147.15pt;width:63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" stroked="f">
                <v:fill opacity="0"/>
                <v:textbox>
                  <w:txbxContent>
                    <w:p w:rsidR="004B3F42" w:rsidRPr="00524C4A" w:rsidRDefault="004B3F42" w:rsidP="00BE5E0A">
                      <w:pPr>
                        <w:jc w:val="center"/>
                        <w:rPr>
                          <w:b/>
                          <w:bCs/>
                          <w:sz w:val="16"/>
                          <w:szCs w:val="16"/>
                        </w:rPr>
                      </w:pPr>
                      <w:r w:rsidRPr="00524C4A">
                        <w:rPr>
                          <w:b/>
                          <w:bCs/>
                          <w:sz w:val="16"/>
                          <w:szCs w:val="16"/>
                        </w:rPr>
                        <w:t>HTTP over TCP/IP</w:t>
                      </w:r>
                    </w:p>
                  </w:txbxContent>
                </v:textbox>
              </v:shape>
            </w:pict>
          </mc:Fallback>
        </mc:AlternateContent>
      </w:r>
      <w:r>
        <w:rPr>
          <w:b/>
          <w:bCs/>
          <w:noProof/>
          <w:sz w:val="28"/>
          <w:szCs w:val="28"/>
          <w:lang w:val="en-GB" w:eastAsia="en-GB"/>
        </w:rPr>
        <mc:AlternateContent>
          <mc:Choice Requires="wpg">
            <w:drawing>
              <wp:anchor distT="0" distB="0" distL="114300" distR="114300" simplePos="0" relativeHeight="251669504" behindDoc="0" locked="0" layoutInCell="1" allowOverlap="1">
                <wp:simplePos x="0" y="0"/>
                <wp:positionH relativeFrom="column">
                  <wp:posOffset>497205</wp:posOffset>
                </wp:positionH>
                <wp:positionV relativeFrom="paragraph">
                  <wp:posOffset>982345</wp:posOffset>
                </wp:positionV>
                <wp:extent cx="1485900" cy="1143000"/>
                <wp:effectExtent l="11430" t="8890" r="7620" b="1016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143000"/>
                          <a:chOff x="2520" y="4140"/>
                          <a:chExt cx="2340" cy="1800"/>
                        </a:xfrm>
                      </wpg:grpSpPr>
                      <wps:wsp>
                        <wps:cNvPr id="18" name="Line 19"/>
                        <wps:cNvCnPr/>
                        <wps:spPr bwMode="auto">
                          <a:xfrm>
                            <a:off x="2520" y="4140"/>
                            <a:ext cx="10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wps:spPr bwMode="auto">
                          <a:xfrm flipH="1">
                            <a:off x="3420" y="486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wps:spPr bwMode="auto">
                          <a:xfrm>
                            <a:off x="3420" y="5040"/>
                            <a:ext cx="14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9.15pt;margin-top:77.35pt;width:117pt;height:90pt;z-index:251669504" coordorigin="2520,4140" coordsize="234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">
                <v:line id="Line 19" o:spid="_x0000_s1027" style="position:absolute;visibility:visible;mso-wrap-style:square" from="2520,4140" to="360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28" style="position:absolute;flip:x;visibility:visible;mso-wrap-style:square" from="3420,4860" to="3600,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21" o:spid="_x0000_s1029" style="position:absolute;visibility:visible;mso-wrap-style:square" from="3420,5040" to="4860,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mc:Fallback>
        </mc:AlternateContent>
      </w:r>
      <w:r>
        <w:rPr>
          <w:b/>
          <w:bCs/>
          <w:noProof/>
          <w:sz w:val="28"/>
          <w:szCs w:val="28"/>
          <w:lang w:val="en-GB" w:eastAsia="en-GB"/>
        </w:rPr>
        <mc:AlternateContent>
          <mc:Choice Requires="wps">
            <w:drawing>
              <wp:anchor distT="0" distB="0" distL="114300" distR="114300" simplePos="0" relativeHeight="251668480" behindDoc="0" locked="0" layoutInCell="1" allowOverlap="1">
                <wp:simplePos x="0" y="0"/>
                <wp:positionH relativeFrom="column">
                  <wp:posOffset>3686810</wp:posOffset>
                </wp:positionH>
                <wp:positionV relativeFrom="paragraph">
                  <wp:posOffset>1096645</wp:posOffset>
                </wp:positionV>
                <wp:extent cx="457200" cy="2057400"/>
                <wp:effectExtent l="635" t="8890" r="8890" b="635"/>
                <wp:wrapNone/>
                <wp:docPr id="16" name="Text Box 16"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57400"/>
                        </a:xfrm>
                        <a:prstGeom prst="rect">
                          <a:avLst/>
                        </a:prstGeom>
                        <a:pattFill prst="pct5">
                          <a:fgClr>
                            <a:srgbClr val="000000">
                              <a:alpha val="78000"/>
                            </a:srgbClr>
                          </a:fgClr>
                          <a:bgClr>
                            <a:srgbClr val="FFFFFF">
                              <a:alpha val="78000"/>
                            </a:srgbClr>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3F42" w:rsidRPr="006D0FF1" w:rsidRDefault="004B3F42" w:rsidP="00BE5E0A">
                            <w:pPr>
                              <w:jc w:val="center"/>
                              <w:rPr>
                                <w:b/>
                                <w:bCs/>
                              </w:rPr>
                            </w:pPr>
                            <w:r>
                              <w:rPr>
                                <w:b/>
                                <w:bCs/>
                              </w:rPr>
                              <w:t>Back End Connectors (JDBC)</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alt="5%" style="position:absolute;margin-left:290.3pt;margin-top:86.35pt;width:36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" fillcolor="black" stroked="f">
                <v:fill r:id="rId10" o:title="" opacity="51143f" o:opacity2="51143f" type="pattern"/>
                <v:textbox style="layout-flow:vertical-ideographic">
                  <w:txbxContent>
                    <w:p w:rsidR="004B3F42" w:rsidRPr="006D0FF1" w:rsidRDefault="004B3F42" w:rsidP="00BE5E0A">
                      <w:pPr>
                        <w:jc w:val="center"/>
                        <w:rPr>
                          <w:b/>
                          <w:bCs/>
                        </w:rPr>
                      </w:pPr>
                      <w:r>
                        <w:rPr>
                          <w:b/>
                          <w:bCs/>
                        </w:rPr>
                        <w:t>Back End Connectors (JDBC)</w:t>
                      </w:r>
                    </w:p>
                  </w:txbxContent>
                </v:textbox>
              </v:shape>
            </w:pict>
          </mc:Fallback>
        </mc:AlternateContent>
      </w:r>
      <w:r>
        <w:rPr>
          <w:b/>
          <w:bCs/>
          <w:noProof/>
          <w:sz w:val="28"/>
          <w:szCs w:val="28"/>
          <w:lang w:val="en-GB" w:eastAsia="en-GB"/>
        </w:rPr>
        <mc:AlternateContent>
          <mc:Choice Requires="wps">
            <w:drawing>
              <wp:anchor distT="0" distB="0" distL="114300" distR="114300" simplePos="0" relativeHeight="251667456" behindDoc="0" locked="0" layoutInCell="1" allowOverlap="1">
                <wp:simplePos x="0" y="0"/>
                <wp:positionH relativeFrom="column">
                  <wp:posOffset>2776855</wp:posOffset>
                </wp:positionH>
                <wp:positionV relativeFrom="paragraph">
                  <wp:posOffset>1096645</wp:posOffset>
                </wp:positionV>
                <wp:extent cx="642620" cy="2057400"/>
                <wp:effectExtent l="5080" t="8890" r="0" b="635"/>
                <wp:wrapNone/>
                <wp:docPr id="15" name="Text Box 15" descr="Dashed vertic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2057400"/>
                        </a:xfrm>
                        <a:prstGeom prst="rect">
                          <a:avLst/>
                        </a:prstGeom>
                        <a:pattFill prst="dashVert">
                          <a:fgClr>
                            <a:srgbClr val="000000">
                              <a:alpha val="39999"/>
                            </a:srgbClr>
                          </a:fgClr>
                          <a:bgClr>
                            <a:srgbClr val="FFFFFF">
                              <a:alpha val="39999"/>
                            </a:srgbClr>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3F42" w:rsidRPr="006D0FF1" w:rsidRDefault="004B3F42" w:rsidP="00BE5E0A">
                            <w:pPr>
                              <w:jc w:val="center"/>
                              <w:rPr>
                                <w:b/>
                                <w:bCs/>
                              </w:rPr>
                            </w:pPr>
                            <w:r>
                              <w:rPr>
                                <w:b/>
                                <w:bCs/>
                              </w:rPr>
                              <w:t>Business Logic Components (EJB)</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alt="Dashed vertical" style="position:absolute;margin-left:218.65pt;margin-top:86.35pt;width:50.6pt;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" fillcolor="black" stroked="f">
                <v:fill r:id="rId11" o:title="" opacity="26214f" o:opacity2="26214f" type="pattern"/>
                <v:textbox style="layout-flow:vertical-ideographic">
                  <w:txbxContent>
                    <w:p w:rsidR="004B3F42" w:rsidRPr="006D0FF1" w:rsidRDefault="004B3F42" w:rsidP="00BE5E0A">
                      <w:pPr>
                        <w:jc w:val="center"/>
                        <w:rPr>
                          <w:b/>
                          <w:bCs/>
                        </w:rPr>
                      </w:pPr>
                      <w:r>
                        <w:rPr>
                          <w:b/>
                          <w:bCs/>
                        </w:rPr>
                        <w:t>Business Logic Components (EJB)</w:t>
                      </w:r>
                    </w:p>
                  </w:txbxContent>
                </v:textbox>
              </v:shape>
            </w:pict>
          </mc:Fallback>
        </mc:AlternateContent>
      </w:r>
      <w:r>
        <w:rPr>
          <w:b/>
          <w:bCs/>
          <w:noProof/>
          <w:sz w:val="28"/>
          <w:szCs w:val="28"/>
          <w:lang w:val="en-GB" w:eastAsia="en-GB"/>
        </w:rPr>
        <mc:AlternateContent>
          <mc:Choice Requires="wps">
            <w:drawing>
              <wp:anchor distT="0" distB="0" distL="114300" distR="114300" simplePos="0" relativeHeight="251666432" behindDoc="0" locked="0" layoutInCell="1" allowOverlap="1">
                <wp:simplePos x="0" y="0"/>
                <wp:positionH relativeFrom="column">
                  <wp:posOffset>2129790</wp:posOffset>
                </wp:positionH>
                <wp:positionV relativeFrom="paragraph">
                  <wp:posOffset>1096645</wp:posOffset>
                </wp:positionV>
                <wp:extent cx="457200" cy="2057400"/>
                <wp:effectExtent l="5715" t="8890" r="3810" b="635"/>
                <wp:wrapNone/>
                <wp:docPr id="14" name="Text Box 14" descr="Dashed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57400"/>
                        </a:xfrm>
                        <a:prstGeom prst="rect">
                          <a:avLst/>
                        </a:prstGeom>
                        <a:pattFill prst="dashHorz">
                          <a:fgClr>
                            <a:srgbClr val="000000">
                              <a:alpha val="39000"/>
                            </a:srgbClr>
                          </a:fgClr>
                          <a:bgClr>
                            <a:srgbClr val="FFFFFF">
                              <a:alpha val="39000"/>
                            </a:srgbClr>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3F42" w:rsidRPr="006D0FF1" w:rsidRDefault="004B3F42" w:rsidP="00BE5E0A">
                            <w:pPr>
                              <w:jc w:val="center"/>
                              <w:rPr>
                                <w:b/>
                                <w:bCs/>
                              </w:rPr>
                            </w:pPr>
                            <w:r w:rsidRPr="006D0FF1">
                              <w:rPr>
                                <w:b/>
                                <w:bCs/>
                              </w:rPr>
                              <w:t>Web Server</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alt="Dashed horizontal" style="position:absolute;margin-left:167.7pt;margin-top:86.35pt;width:36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" fillcolor="black" stroked="f">
                <v:fill r:id="rId12" o:title="" opacity="25443f" o:opacity2="25443f" type="pattern"/>
                <v:textbox style="layout-flow:vertical-ideographic">
                  <w:txbxContent>
                    <w:p w:rsidR="004B3F42" w:rsidRPr="006D0FF1" w:rsidRDefault="004B3F42" w:rsidP="00BE5E0A">
                      <w:pPr>
                        <w:jc w:val="center"/>
                        <w:rPr>
                          <w:b/>
                          <w:bCs/>
                        </w:rPr>
                      </w:pPr>
                      <w:r w:rsidRPr="006D0FF1">
                        <w:rPr>
                          <w:b/>
                          <w:bCs/>
                        </w:rPr>
                        <w:t>Web Server</w:t>
                      </w:r>
                    </w:p>
                  </w:txbxContent>
                </v:textbox>
              </v:shape>
            </w:pict>
          </mc:Fallback>
        </mc:AlternateContent>
      </w:r>
      <w:r>
        <w:rPr>
          <w:b/>
          <w:bCs/>
          <w:noProof/>
          <w:sz w:val="28"/>
          <w:szCs w:val="28"/>
          <w:lang w:val="en-GB" w:eastAsia="en-GB"/>
        </w:rPr>
        <mc:AlternateContent>
          <mc:Choice Requires="wpg">
            <w:drawing>
              <wp:anchor distT="0" distB="0" distL="114300" distR="114300" simplePos="0" relativeHeight="251665408" behindDoc="0" locked="0" layoutInCell="1" allowOverlap="1">
                <wp:simplePos x="0" y="0"/>
                <wp:positionH relativeFrom="column">
                  <wp:posOffset>-531495</wp:posOffset>
                </wp:positionH>
                <wp:positionV relativeFrom="paragraph">
                  <wp:posOffset>2811145</wp:posOffset>
                </wp:positionV>
                <wp:extent cx="1028700" cy="914400"/>
                <wp:effectExtent l="11430" t="142240" r="17145" b="1016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914400"/>
                          <a:chOff x="1440" y="4140"/>
                          <a:chExt cx="1980" cy="1620"/>
                        </a:xfrm>
                      </wpg:grpSpPr>
                      <wps:wsp>
                        <wps:cNvPr id="12" name="AutoShape 13"/>
                        <wps:cNvSpPr>
                          <a:spLocks noChangeArrowheads="1"/>
                        </wps:cNvSpPr>
                        <wps:spPr bwMode="auto">
                          <a:xfrm>
                            <a:off x="1440" y="4140"/>
                            <a:ext cx="1980" cy="1620"/>
                          </a:xfrm>
                          <a:prstGeom prst="roundRect">
                            <a:avLst>
                              <a:gd name="adj" fmla="val 16667"/>
                            </a:avLst>
                          </a:prstGeom>
                          <a:solidFill>
                            <a:srgbClr val="FFFFFF"/>
                          </a:solidFill>
                          <a:ln w="9525">
                            <a:round/>
                            <a:headEnd/>
                            <a:tailEnd/>
                          </a:ln>
                          <a:effectLst/>
                          <a:scene3d>
                            <a:camera prst="legacyPerspectiveTop"/>
                            <a:lightRig rig="legacyFlat3" dir="b"/>
                          </a:scene3d>
                          <a:sp3d extrusionH="11160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Text Box 14" descr="Blue tissue paper"/>
                        <wps:cNvSpPr txBox="1">
                          <a:spLocks noChangeArrowheads="1"/>
                        </wps:cNvSpPr>
                        <wps:spPr bwMode="auto">
                          <a:xfrm>
                            <a:off x="1535" y="4242"/>
                            <a:ext cx="1800" cy="1440"/>
                          </a:xfrm>
                          <a:prstGeom prst="rect">
                            <a:avLst/>
                          </a:prstGeom>
                          <a:blipFill dpi="0" rotWithShape="0">
                            <a:blip r:embed="rId13"/>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3F42" w:rsidRDefault="004B3F42" w:rsidP="00BE5E0A">
                              <w:pPr>
                                <w:jc w:val="center"/>
                                <w:rPr>
                                  <w:b/>
                                  <w:bCs/>
                                  <w:sz w:val="18"/>
                                  <w:szCs w:val="18"/>
                                </w:rPr>
                              </w:pPr>
                            </w:p>
                            <w:p w:rsidR="004B3F42" w:rsidRPr="00BB080F" w:rsidRDefault="004B3F42" w:rsidP="00BE5E0A">
                              <w:pPr>
                                <w:jc w:val="center"/>
                                <w:rPr>
                                  <w:b/>
                                  <w:bCs/>
                                  <w:sz w:val="18"/>
                                  <w:szCs w:val="18"/>
                                </w:rPr>
                              </w:pPr>
                              <w:r w:rsidRPr="00BB080F">
                                <w:rPr>
                                  <w:b/>
                                  <w:bCs/>
                                  <w:sz w:val="18"/>
                                  <w:szCs w:val="18"/>
                                </w:rPr>
                                <w:t>Internet Explorer</w:t>
                              </w:r>
                              <w:r>
                                <w:rPr>
                                  <w:b/>
                                  <w:bCs/>
                                  <w:sz w:val="18"/>
                                  <w:szCs w:val="18"/>
                                </w:rPr>
                                <w:t xml:space="preserve"> or </w:t>
                              </w:r>
                              <w:r w:rsidRPr="00BB080F">
                                <w:rPr>
                                  <w:b/>
                                  <w:bCs/>
                                  <w:sz w:val="18"/>
                                  <w:szCs w:val="18"/>
                                </w:rPr>
                                <w:t>Netscape Browser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1" style="position:absolute;margin-left:-41.85pt;margin-top:221.35pt;width:81pt;height:1in;z-index:251665408" coordorigin="1440,4140" coordsize="1980,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">
                <v:roundrect id="AutoShape 13" o:spid="_x0000_s1032" style="position:absolute;left:1440;top:4140;width:1980;height:16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0u6MEA&#10;AADbAAAADwAAAGRycy9kb3ducmV2LnhtbERPTWvCQBC9F/wPywi9NRstSE1dRbSlubRgTO9DdkyC&#10;2dmwu5rk33cLhd7m8T5nsxtNJ+7kfGtZwSJJQRBXVrdcKyjP708vIHxA1thZJgUTedhtZw8bzLQd&#10;+ET3ItQihrDPUEETQp9J6auGDPrE9sSRu1hnMEToaqkdDjHcdHKZpitpsOXY0GBPh4aqa3EzClw6&#10;5Mevz29bhufb+mP1hpMsUKnH+bh/BRFoDP/iP3eu4/wl/P4SD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9LujBAAAA2wAAAA8AAAAAAAAAAAAAAAAAmAIAAGRycy9kb3du&#10;cmV2LnhtbFBLBQYAAAAABAAEAPUAAACGAwAAAAA=&#10;">
                  <o:extrusion v:ext="view" backdepth="90pt" color="white" on="t" viewpoint="0" viewpointorigin="0" skewangle="-90" type="perspective"/>
                </v:roundrect>
                <v:shape id="_x0000_s1033" type="#_x0000_t202" alt="Blue tissue paper" style="position:absolute;left:1535;top:4242;width:18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GwX8IA&#10;AADbAAAADwAAAGRycy9kb3ducmV2LnhtbERPS2vCQBC+F/wPyxS8FN1oiErqGlIh4KGX+uh5yE6T&#10;YHY2ZLcm/ntXKPQ2H99zttloWnGj3jWWFSzmEQji0uqGKwXnUzHbgHAeWWNrmRTcyUG2m7xsMdV2&#10;4C+6HX0lQgi7FBXU3neplK6syaCb2444cD+2N+gD7CupexxCuGnlMopW0mDDoaHGjvY1ldfjr1GQ&#10;4Gf8nQ+b4m2ffJxPrSvK9fWi1PR1zN9BeBr9v/jPfdBhfgzPX8IBc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AbBfwgAAANsAAAAPAAAAAAAAAAAAAAAAAJgCAABkcnMvZG93&#10;bnJldi54bWxQSwUGAAAAAAQABAD1AAAAhwMAAAAA&#10;" stroked="f">
                  <v:fill r:id="rId14" o:title="Blue tissue paper" recolor="t" type="tile"/>
                  <v:textbox>
                    <w:txbxContent>
                      <w:p w:rsidR="004B3F42" w:rsidRDefault="004B3F42" w:rsidP="00BE5E0A">
                        <w:pPr>
                          <w:jc w:val="center"/>
                          <w:rPr>
                            <w:b/>
                            <w:bCs/>
                            <w:sz w:val="18"/>
                            <w:szCs w:val="18"/>
                          </w:rPr>
                        </w:pPr>
                      </w:p>
                      <w:p w:rsidR="004B3F42" w:rsidRPr="00BB080F" w:rsidRDefault="004B3F42" w:rsidP="00BE5E0A">
                        <w:pPr>
                          <w:jc w:val="center"/>
                          <w:rPr>
                            <w:b/>
                            <w:bCs/>
                            <w:sz w:val="18"/>
                            <w:szCs w:val="18"/>
                          </w:rPr>
                        </w:pPr>
                        <w:r w:rsidRPr="00BB080F">
                          <w:rPr>
                            <w:b/>
                            <w:bCs/>
                            <w:sz w:val="18"/>
                            <w:szCs w:val="18"/>
                          </w:rPr>
                          <w:t>Internet Explorer</w:t>
                        </w:r>
                        <w:r>
                          <w:rPr>
                            <w:b/>
                            <w:bCs/>
                            <w:sz w:val="18"/>
                            <w:szCs w:val="18"/>
                          </w:rPr>
                          <w:t xml:space="preserve"> or </w:t>
                        </w:r>
                        <w:r w:rsidRPr="00BB080F">
                          <w:rPr>
                            <w:b/>
                            <w:bCs/>
                            <w:sz w:val="18"/>
                            <w:szCs w:val="18"/>
                          </w:rPr>
                          <w:t>Netscape Browser</w:t>
                        </w:r>
                      </w:p>
                    </w:txbxContent>
                  </v:textbox>
                </v:shape>
              </v:group>
            </w:pict>
          </mc:Fallback>
        </mc:AlternateContent>
      </w:r>
      <w:r>
        <w:rPr>
          <w:b/>
          <w:bCs/>
          <w:noProof/>
          <w:sz w:val="28"/>
          <w:szCs w:val="28"/>
          <w:lang w:val="en-GB" w:eastAsia="en-GB"/>
        </w:rPr>
        <mc:AlternateContent>
          <mc:Choice Requires="wpg">
            <w:drawing>
              <wp:anchor distT="0" distB="0" distL="114300" distR="114300" simplePos="0" relativeHeight="251664384" behindDoc="0" locked="0" layoutInCell="1" allowOverlap="1">
                <wp:simplePos x="0" y="0"/>
                <wp:positionH relativeFrom="column">
                  <wp:posOffset>-531495</wp:posOffset>
                </wp:positionH>
                <wp:positionV relativeFrom="paragraph">
                  <wp:posOffset>1668145</wp:posOffset>
                </wp:positionV>
                <wp:extent cx="1028700" cy="914400"/>
                <wp:effectExtent l="11430" t="142240" r="17145" b="1016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914400"/>
                          <a:chOff x="1440" y="4140"/>
                          <a:chExt cx="1980" cy="1620"/>
                        </a:xfrm>
                      </wpg:grpSpPr>
                      <wps:wsp>
                        <wps:cNvPr id="9" name="AutoShape 10"/>
                        <wps:cNvSpPr>
                          <a:spLocks noChangeArrowheads="1"/>
                        </wps:cNvSpPr>
                        <wps:spPr bwMode="auto">
                          <a:xfrm>
                            <a:off x="1440" y="4140"/>
                            <a:ext cx="1980" cy="1620"/>
                          </a:xfrm>
                          <a:prstGeom prst="roundRect">
                            <a:avLst>
                              <a:gd name="adj" fmla="val 16667"/>
                            </a:avLst>
                          </a:prstGeom>
                          <a:solidFill>
                            <a:srgbClr val="FFFFFF"/>
                          </a:solidFill>
                          <a:ln w="9525">
                            <a:round/>
                            <a:headEnd/>
                            <a:tailEnd/>
                          </a:ln>
                          <a:effectLst/>
                          <a:scene3d>
                            <a:camera prst="legacyPerspectiveTop"/>
                            <a:lightRig rig="legacyFlat3" dir="b"/>
                          </a:scene3d>
                          <a:sp3d extrusionH="11160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Text Box 11" descr="Blue tissue paper"/>
                        <wps:cNvSpPr txBox="1">
                          <a:spLocks noChangeArrowheads="1"/>
                        </wps:cNvSpPr>
                        <wps:spPr bwMode="auto">
                          <a:xfrm>
                            <a:off x="1535" y="4242"/>
                            <a:ext cx="1800" cy="1440"/>
                          </a:xfrm>
                          <a:prstGeom prst="rect">
                            <a:avLst/>
                          </a:prstGeom>
                          <a:blipFill dpi="0" rotWithShape="0">
                            <a:blip r:embed="rId13"/>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3F42" w:rsidRDefault="004B3F42" w:rsidP="00BE5E0A">
                              <w:pPr>
                                <w:jc w:val="center"/>
                                <w:rPr>
                                  <w:b/>
                                  <w:bCs/>
                                  <w:sz w:val="18"/>
                                  <w:szCs w:val="18"/>
                                </w:rPr>
                              </w:pPr>
                            </w:p>
                            <w:p w:rsidR="004B3F42" w:rsidRPr="00BB080F" w:rsidRDefault="004B3F42" w:rsidP="00BE5E0A">
                              <w:pPr>
                                <w:jc w:val="center"/>
                                <w:rPr>
                                  <w:b/>
                                  <w:bCs/>
                                  <w:sz w:val="18"/>
                                  <w:szCs w:val="18"/>
                                </w:rPr>
                              </w:pPr>
                              <w:r w:rsidRPr="00BB080F">
                                <w:rPr>
                                  <w:b/>
                                  <w:bCs/>
                                  <w:sz w:val="18"/>
                                  <w:szCs w:val="18"/>
                                </w:rPr>
                                <w:t>Internet Explorer</w:t>
                              </w:r>
                              <w:r>
                                <w:rPr>
                                  <w:b/>
                                  <w:bCs/>
                                  <w:sz w:val="18"/>
                                  <w:szCs w:val="18"/>
                                </w:rPr>
                                <w:t xml:space="preserve"> or </w:t>
                              </w:r>
                              <w:r w:rsidRPr="00BB080F">
                                <w:rPr>
                                  <w:b/>
                                  <w:bCs/>
                                  <w:sz w:val="18"/>
                                  <w:szCs w:val="18"/>
                                </w:rPr>
                                <w:t>Netscape Browser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4" style="position:absolute;margin-left:-41.85pt;margin-top:131.35pt;width:81pt;height:1in;z-index:251664384" coordorigin="1440,4140" coordsize="1980,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">
                <v:roundrect id="AutoShape 10" o:spid="_x0000_s1035" style="position:absolute;left:1440;top:4140;width:1980;height:16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3l+8EA&#10;AADaAAAADwAAAGRycy9kb3ducmV2LnhtbESPT4vCMBTE7wt+h/AEb2uqgqzVKOIf1ssuWPX+aJ5t&#10;sXkpSbT1228WBI/DzPyGWaw6U4sHOV9ZVjAaJiCIc6srLhScT/vPLxA+IGusLZOCJ3lYLXsfC0y1&#10;bflIjywUIkLYp6igDKFJpfR5SQb90DbE0btaZzBE6QqpHbYRbmo5TpKpNFhxXCixoU1J+S27GwUu&#10;aQ/b35+LPYfJffY93eFTZqjUoN+t5yACdeEdfrUPWsEM/q/E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N5fvBAAAA2gAAAA8AAAAAAAAAAAAAAAAAmAIAAGRycy9kb3du&#10;cmV2LnhtbFBLBQYAAAAABAAEAPUAAACGAwAAAAA=&#10;">
                  <o:extrusion v:ext="view" backdepth="90pt" color="white" on="t" viewpoint="0" viewpointorigin="0" skewangle="-90" type="perspective"/>
                </v:roundrect>
                <v:shape id="Text Box 11" o:spid="_x0000_s1036" type="#_x0000_t202" alt="Blue tissue paper" style="position:absolute;left:1535;top:4242;width:18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MuKMQA&#10;AADbAAAADwAAAGRycy9kb3ducmV2LnhtbESPT2vCQBDF7wW/wzKCl6IbLVaJrmKFQA9e/FPPQ3ZM&#10;gtnZkN2a9Nt3DoK3Gd6b936z3vauVg9qQ+XZwHSSgCLOva24MHA5Z+MlqBCRLdaeycAfBdhuBm9r&#10;TK3v+EiPUyyUhHBI0UAZY5NqHfKSHIaJb4hFu/nWYZS1LbRtsZNwV+tZknxqhxVLQ4kN7UvK76df&#10;Z2COh4/rrltm7/v51+Vchyxf3H+MGQ373QpUpD6+zM/rbyv4Qi+/yAB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TLijEAAAA2wAAAA8AAAAAAAAAAAAAAAAAmAIAAGRycy9k&#10;b3ducmV2LnhtbFBLBQYAAAAABAAEAPUAAACJAwAAAAA=&#10;" stroked="f">
                  <v:fill r:id="rId14" o:title="Blue tissue paper" recolor="t" type="tile"/>
                  <v:textbox>
                    <w:txbxContent>
                      <w:p w:rsidR="004B3F42" w:rsidRDefault="004B3F42" w:rsidP="00BE5E0A">
                        <w:pPr>
                          <w:jc w:val="center"/>
                          <w:rPr>
                            <w:b/>
                            <w:bCs/>
                            <w:sz w:val="18"/>
                            <w:szCs w:val="18"/>
                          </w:rPr>
                        </w:pPr>
                      </w:p>
                      <w:p w:rsidR="004B3F42" w:rsidRPr="00BB080F" w:rsidRDefault="004B3F42" w:rsidP="00BE5E0A">
                        <w:pPr>
                          <w:jc w:val="center"/>
                          <w:rPr>
                            <w:b/>
                            <w:bCs/>
                            <w:sz w:val="18"/>
                            <w:szCs w:val="18"/>
                          </w:rPr>
                        </w:pPr>
                        <w:r w:rsidRPr="00BB080F">
                          <w:rPr>
                            <w:b/>
                            <w:bCs/>
                            <w:sz w:val="18"/>
                            <w:szCs w:val="18"/>
                          </w:rPr>
                          <w:t>Internet Explorer</w:t>
                        </w:r>
                        <w:r>
                          <w:rPr>
                            <w:b/>
                            <w:bCs/>
                            <w:sz w:val="18"/>
                            <w:szCs w:val="18"/>
                          </w:rPr>
                          <w:t xml:space="preserve"> or </w:t>
                        </w:r>
                        <w:r w:rsidRPr="00BB080F">
                          <w:rPr>
                            <w:b/>
                            <w:bCs/>
                            <w:sz w:val="18"/>
                            <w:szCs w:val="18"/>
                          </w:rPr>
                          <w:t>Netscape Browser</w:t>
                        </w:r>
                      </w:p>
                    </w:txbxContent>
                  </v:textbox>
                </v:shape>
              </v:group>
            </w:pict>
          </mc:Fallback>
        </mc:AlternateContent>
      </w:r>
      <w:r>
        <w:rPr>
          <w:b/>
          <w:bCs/>
          <w:noProof/>
          <w:sz w:val="28"/>
          <w:szCs w:val="28"/>
          <w:lang w:val="en-GB" w:eastAsia="en-GB"/>
        </w:rPr>
        <mc:AlternateContent>
          <mc:Choice Requires="wps">
            <w:drawing>
              <wp:anchor distT="0" distB="0" distL="114300" distR="114300" simplePos="0" relativeHeight="251663360" behindDoc="0" locked="0" layoutInCell="1" allowOverlap="1">
                <wp:simplePos x="0" y="0"/>
                <wp:positionH relativeFrom="column">
                  <wp:posOffset>5297805</wp:posOffset>
                </wp:positionH>
                <wp:positionV relativeFrom="paragraph">
                  <wp:posOffset>1782445</wp:posOffset>
                </wp:positionV>
                <wp:extent cx="800100" cy="685800"/>
                <wp:effectExtent l="1905" t="0" r="0" b="635"/>
                <wp:wrapNone/>
                <wp:docPr id="7" name="Text Box 7"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blipFill dpi="0" rotWithShape="1">
                          <a:blip r:embed="rId15"/>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3F42" w:rsidRPr="00BB080F" w:rsidRDefault="004B3F42" w:rsidP="00BE5E0A">
                            <w:pPr>
                              <w:jc w:val="center"/>
                              <w:rPr>
                                <w:b/>
                                <w:bCs/>
                                <w:sz w:val="18"/>
                                <w:szCs w:val="18"/>
                              </w:rPr>
                            </w:pPr>
                            <w:r w:rsidRPr="00BB080F">
                              <w:rPr>
                                <w:b/>
                                <w:bCs/>
                                <w:sz w:val="18"/>
                                <w:szCs w:val="18"/>
                              </w:rPr>
                              <w:t>Back-End</w:t>
                            </w:r>
                          </w:p>
                          <w:p w:rsidR="004B3F42" w:rsidRPr="00BB080F" w:rsidRDefault="004B3F42" w:rsidP="00BE5E0A">
                            <w:pPr>
                              <w:jc w:val="center"/>
                              <w:rPr>
                                <w:b/>
                                <w:bCs/>
                                <w:sz w:val="18"/>
                                <w:szCs w:val="18"/>
                              </w:rPr>
                            </w:pPr>
                            <w:r w:rsidRPr="00BB080F">
                              <w:rPr>
                                <w:b/>
                                <w:bCs/>
                                <w:sz w:val="18"/>
                                <w:szCs w:val="18"/>
                              </w:rPr>
                              <w:t>Database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alt="White marble" style="position:absolute;margin-left:417.15pt;margin-top:140.35pt;width:63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" stroked="f">
                <v:fill r:id="rId16" o:title="White marble" recolor="t" rotate="t" type="tile"/>
                <v:textbox>
                  <w:txbxContent>
                    <w:p w:rsidR="004B3F42" w:rsidRPr="00BB080F" w:rsidRDefault="004B3F42" w:rsidP="00BE5E0A">
                      <w:pPr>
                        <w:jc w:val="center"/>
                        <w:rPr>
                          <w:b/>
                          <w:bCs/>
                          <w:sz w:val="18"/>
                          <w:szCs w:val="18"/>
                        </w:rPr>
                      </w:pPr>
                      <w:r w:rsidRPr="00BB080F">
                        <w:rPr>
                          <w:b/>
                          <w:bCs/>
                          <w:sz w:val="18"/>
                          <w:szCs w:val="18"/>
                        </w:rPr>
                        <w:t>Back-End</w:t>
                      </w:r>
                    </w:p>
                    <w:p w:rsidR="004B3F42" w:rsidRPr="00BB080F" w:rsidRDefault="004B3F42" w:rsidP="00BE5E0A">
                      <w:pPr>
                        <w:jc w:val="center"/>
                        <w:rPr>
                          <w:b/>
                          <w:bCs/>
                          <w:sz w:val="18"/>
                          <w:szCs w:val="18"/>
                        </w:rPr>
                      </w:pPr>
                      <w:r w:rsidRPr="00BB080F">
                        <w:rPr>
                          <w:b/>
                          <w:bCs/>
                          <w:sz w:val="18"/>
                          <w:szCs w:val="18"/>
                        </w:rPr>
                        <w:t>Database</w:t>
                      </w:r>
                    </w:p>
                  </w:txbxContent>
                </v:textbox>
              </v:shape>
            </w:pict>
          </mc:Fallback>
        </mc:AlternateContent>
      </w:r>
      <w:r>
        <w:rPr>
          <w:b/>
          <w:bCs/>
          <w:noProof/>
          <w:sz w:val="28"/>
          <w:szCs w:val="28"/>
          <w:lang w:val="en-GB" w:eastAsia="en-GB"/>
        </w:rPr>
        <mc:AlternateContent>
          <mc:Choice Requires="wps">
            <w:drawing>
              <wp:anchor distT="0" distB="0" distL="114300" distR="114300" simplePos="0" relativeHeight="251662336" behindDoc="0" locked="0" layoutInCell="1" allowOverlap="1">
                <wp:simplePos x="0" y="0"/>
                <wp:positionH relativeFrom="column">
                  <wp:posOffset>5183505</wp:posOffset>
                </wp:positionH>
                <wp:positionV relativeFrom="paragraph">
                  <wp:posOffset>1096645</wp:posOffset>
                </wp:positionV>
                <wp:extent cx="1028700" cy="1600200"/>
                <wp:effectExtent l="11430" t="8890" r="7620" b="10160"/>
                <wp:wrapNone/>
                <wp:docPr id="6" name="Can 6"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600200"/>
                        </a:xfrm>
                        <a:prstGeom prst="can">
                          <a:avLst>
                            <a:gd name="adj" fmla="val 38889"/>
                          </a:avLst>
                        </a:prstGeom>
                        <a:blipFill dpi="0" rotWithShape="1">
                          <a:blip r:embed="rId15"/>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6" o:spid="_x0000_s1026" type="#_x0000_t22" alt="White marble" style="position:absolute;margin-left:408.15pt;margin-top:86.35pt;width:81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">
                <v:fill r:id="rId17" o:title="White marble" recolor="t" rotate="t" type="tile"/>
              </v:shape>
            </w:pict>
          </mc:Fallback>
        </mc:AlternateContent>
      </w:r>
      <w:r>
        <w:rPr>
          <w:b/>
          <w:bCs/>
          <w:noProof/>
          <w:sz w:val="28"/>
          <w:szCs w:val="28"/>
          <w:lang w:val="en-GB" w:eastAsia="en-GB"/>
        </w:rPr>
        <mc:AlternateContent>
          <mc:Choice Requires="wps">
            <w:drawing>
              <wp:anchor distT="0" distB="0" distL="114300" distR="114300" simplePos="0" relativeHeight="251661312" behindDoc="0" locked="0" layoutInCell="1" allowOverlap="1">
                <wp:simplePos x="0" y="0"/>
                <wp:positionH relativeFrom="column">
                  <wp:posOffset>1983105</wp:posOffset>
                </wp:positionH>
                <wp:positionV relativeFrom="paragraph">
                  <wp:posOffset>753745</wp:posOffset>
                </wp:positionV>
                <wp:extent cx="2286000" cy="2514600"/>
                <wp:effectExtent l="11430" t="123190" r="12192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14600"/>
                        </a:xfrm>
                        <a:prstGeom prst="rect">
                          <a:avLst/>
                        </a:prstGeom>
                        <a:gradFill rotWithShape="1">
                          <a:gsLst>
                            <a:gs pos="0">
                              <a:srgbClr val="FFFF99"/>
                            </a:gs>
                            <a:gs pos="100000">
                              <a:srgbClr val="FFFF99">
                                <a:gamma/>
                                <a:shade val="76078"/>
                                <a:invGamma/>
                              </a:srgbClr>
                            </a:gs>
                          </a:gsLst>
                          <a:path path="rect">
                            <a:fillToRect r="100000" b="100000"/>
                          </a:path>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FFFF99"/>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B3F42" w:rsidRPr="00BB080F" w:rsidRDefault="004B3F42" w:rsidP="00BE5E0A">
                            <w:pPr>
                              <w:jc w:val="center"/>
                              <w:rPr>
                                <w:b/>
                                <w:bCs/>
                                <w:color w:val="000080"/>
                              </w:rPr>
                            </w:pPr>
                            <w:r w:rsidRPr="00BB080F">
                              <w:rPr>
                                <w:b/>
                                <w:bCs/>
                                <w:color w:val="000080"/>
                              </w:rPr>
                              <w:t>Application Server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8" type="#_x0000_t202" style="position:absolute;margin-left:156.15pt;margin-top:59.35pt;width:180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" fillcolor="#ff9">
                <v:fill color2="#c2c274" rotate="t" focus="100%" type="gradientRadial">
                  <o:fill v:ext="view" type="gradientCenter"/>
                </v:fill>
                <o:extrusion v:ext="view" backdepth="1in" color="#ff9" on="t" type="perspective"/>
                <v:textbox>
                  <w:txbxContent>
                    <w:p w:rsidR="004B3F42" w:rsidRPr="00BB080F" w:rsidRDefault="004B3F42" w:rsidP="00BE5E0A">
                      <w:pPr>
                        <w:jc w:val="center"/>
                        <w:rPr>
                          <w:b/>
                          <w:bCs/>
                          <w:color w:val="000080"/>
                        </w:rPr>
                      </w:pPr>
                      <w:r w:rsidRPr="00BB080F">
                        <w:rPr>
                          <w:b/>
                          <w:bCs/>
                          <w:color w:val="000080"/>
                        </w:rPr>
                        <w:t>Application Server</w:t>
                      </w:r>
                    </w:p>
                  </w:txbxContent>
                </v:textbox>
              </v:shape>
            </w:pict>
          </mc:Fallback>
        </mc:AlternateContent>
      </w:r>
      <w:r>
        <w:rPr>
          <w:b/>
          <w:bCs/>
          <w:noProof/>
          <w:sz w:val="28"/>
          <w:szCs w:val="28"/>
          <w:lang w:val="en-GB" w:eastAsia="en-GB"/>
        </w:rPr>
        <mc:AlternateContent>
          <mc:Choice Requires="wpg">
            <w:drawing>
              <wp:anchor distT="0" distB="0" distL="114300" distR="114300" simplePos="0" relativeHeight="251660288" behindDoc="0" locked="0" layoutInCell="1" allowOverlap="1">
                <wp:simplePos x="0" y="0"/>
                <wp:positionH relativeFrom="column">
                  <wp:posOffset>-531495</wp:posOffset>
                </wp:positionH>
                <wp:positionV relativeFrom="paragraph">
                  <wp:posOffset>525145</wp:posOffset>
                </wp:positionV>
                <wp:extent cx="1028700" cy="914400"/>
                <wp:effectExtent l="11430" t="142240" r="17145"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914400"/>
                          <a:chOff x="1440" y="4140"/>
                          <a:chExt cx="1980" cy="1620"/>
                        </a:xfrm>
                      </wpg:grpSpPr>
                      <wps:wsp>
                        <wps:cNvPr id="3" name="AutoShape 4"/>
                        <wps:cNvSpPr>
                          <a:spLocks noChangeArrowheads="1"/>
                        </wps:cNvSpPr>
                        <wps:spPr bwMode="auto">
                          <a:xfrm>
                            <a:off x="1440" y="4140"/>
                            <a:ext cx="1980" cy="1620"/>
                          </a:xfrm>
                          <a:prstGeom prst="roundRect">
                            <a:avLst>
                              <a:gd name="adj" fmla="val 16667"/>
                            </a:avLst>
                          </a:prstGeom>
                          <a:solidFill>
                            <a:srgbClr val="FFFFFF"/>
                          </a:solidFill>
                          <a:ln w="9525">
                            <a:round/>
                            <a:headEnd/>
                            <a:tailEnd/>
                          </a:ln>
                          <a:effectLst/>
                          <a:scene3d>
                            <a:camera prst="legacyPerspectiveTop"/>
                            <a:lightRig rig="legacyFlat3" dir="b"/>
                          </a:scene3d>
                          <a:sp3d extrusionH="11160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Text Box 5" descr="Blue tissue paper"/>
                        <wps:cNvSpPr txBox="1">
                          <a:spLocks noChangeArrowheads="1"/>
                        </wps:cNvSpPr>
                        <wps:spPr bwMode="auto">
                          <a:xfrm>
                            <a:off x="1535" y="4242"/>
                            <a:ext cx="1800" cy="1440"/>
                          </a:xfrm>
                          <a:prstGeom prst="rect">
                            <a:avLst/>
                          </a:prstGeom>
                          <a:blipFill dpi="0" rotWithShape="0">
                            <a:blip r:embed="rId13"/>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3F42" w:rsidRDefault="004B3F42" w:rsidP="00BE5E0A">
                              <w:pPr>
                                <w:jc w:val="center"/>
                                <w:rPr>
                                  <w:b/>
                                  <w:bCs/>
                                  <w:sz w:val="18"/>
                                  <w:szCs w:val="18"/>
                                </w:rPr>
                              </w:pPr>
                            </w:p>
                            <w:p w:rsidR="004B3F42" w:rsidRPr="00BB080F" w:rsidRDefault="004B3F42" w:rsidP="00BE5E0A">
                              <w:pPr>
                                <w:jc w:val="center"/>
                                <w:rPr>
                                  <w:b/>
                                  <w:bCs/>
                                  <w:sz w:val="18"/>
                                  <w:szCs w:val="18"/>
                                </w:rPr>
                              </w:pPr>
                              <w:r w:rsidRPr="00BB080F">
                                <w:rPr>
                                  <w:b/>
                                  <w:bCs/>
                                  <w:sz w:val="18"/>
                                  <w:szCs w:val="18"/>
                                </w:rPr>
                                <w:t>Internet Explorer</w:t>
                              </w:r>
                              <w:r>
                                <w:rPr>
                                  <w:b/>
                                  <w:bCs/>
                                  <w:sz w:val="18"/>
                                  <w:szCs w:val="18"/>
                                </w:rPr>
                                <w:t xml:space="preserve"> or </w:t>
                              </w:r>
                              <w:r w:rsidRPr="00BB080F">
                                <w:rPr>
                                  <w:b/>
                                  <w:bCs/>
                                  <w:sz w:val="18"/>
                                  <w:szCs w:val="18"/>
                                </w:rPr>
                                <w:t>Netscape Browser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9" style="position:absolute;margin-left:-41.85pt;margin-top:41.35pt;width:81pt;height:1in;z-index:251660288" coordorigin="1440,4140" coordsize="1980,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">
                <v:roundrect id="AutoShape 4" o:spid="_x0000_s1040" style="position:absolute;left:1440;top:4140;width:1980;height:16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XSEcIA&#10;AADaAAAADwAAAGRycy9kb3ducmV2LnhtbESPQWvCQBSE7wX/w/KE3pqNFaSmriLa0lxaMKb3R/aZ&#10;BLNvw+5qkn/fLRR6HGbmG2azG00n7uR8a1nBIklBEFdWt1wrKM/vTy8gfEDW2FkmBRN52G1nDxvM&#10;tB34RPci1CJC2GeooAmhz6T0VUMGfWJ74uhdrDMYonS11A6HCDedfE7TlTTYclxosKdDQ9W1uBkF&#10;Lh3y49fnty3D8rb+WL3hJAtU6nE+7l9BBBrDf/ivnWsFS/i9Em+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pdIRwgAAANoAAAAPAAAAAAAAAAAAAAAAAJgCAABkcnMvZG93&#10;bnJldi54bWxQSwUGAAAAAAQABAD1AAAAhwMAAAAA&#10;">
                  <o:extrusion v:ext="view" backdepth="90pt" color="white" on="t" viewpoint="0" viewpointorigin="0" skewangle="-90" type="perspective"/>
                </v:roundrect>
                <v:shape id="_x0000_s1041" type="#_x0000_t202" alt="Blue tissue paper" style="position:absolute;left:1535;top:4242;width:18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kh8MA&#10;AADaAAAADwAAAGRycy9kb3ducmV2LnhtbESPQYvCMBSE7wv+h/AEL4um6upKNYoKBQ97sbp7fjRv&#10;22LzUppo6783guBxmJlvmNWmM5W4UeNKywrGowgEcWZ1ybmC8ykZLkA4j6yxskwK7uRgs+59rDDW&#10;tuUj3VKfiwBhF6OCwvs6ltJlBRl0I1sTB+/fNgZ9kE0udYNtgJtKTqJoLg2WHBYKrGlfUHZJr0bB&#10;DH+mf9t2kXzuZ7vzqXJJ9n35VWrQ77ZLEJ46/w6/2get4AueV8IN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Okh8MAAADaAAAADwAAAAAAAAAAAAAAAACYAgAAZHJzL2Rv&#10;d25yZXYueG1sUEsFBgAAAAAEAAQA9QAAAIgDAAAAAA==&#10;" stroked="f">
                  <v:fill r:id="rId14" o:title="Blue tissue paper" recolor="t" type="tile"/>
                  <v:textbox>
                    <w:txbxContent>
                      <w:p w:rsidR="004B3F42" w:rsidRDefault="004B3F42" w:rsidP="00BE5E0A">
                        <w:pPr>
                          <w:jc w:val="center"/>
                          <w:rPr>
                            <w:b/>
                            <w:bCs/>
                            <w:sz w:val="18"/>
                            <w:szCs w:val="18"/>
                          </w:rPr>
                        </w:pPr>
                      </w:p>
                      <w:p w:rsidR="004B3F42" w:rsidRPr="00BB080F" w:rsidRDefault="004B3F42" w:rsidP="00BE5E0A">
                        <w:pPr>
                          <w:jc w:val="center"/>
                          <w:rPr>
                            <w:b/>
                            <w:bCs/>
                            <w:sz w:val="18"/>
                            <w:szCs w:val="18"/>
                          </w:rPr>
                        </w:pPr>
                        <w:r w:rsidRPr="00BB080F">
                          <w:rPr>
                            <w:b/>
                            <w:bCs/>
                            <w:sz w:val="18"/>
                            <w:szCs w:val="18"/>
                          </w:rPr>
                          <w:t>Internet Explorer</w:t>
                        </w:r>
                        <w:r>
                          <w:rPr>
                            <w:b/>
                            <w:bCs/>
                            <w:sz w:val="18"/>
                            <w:szCs w:val="18"/>
                          </w:rPr>
                          <w:t xml:space="preserve"> or </w:t>
                        </w:r>
                        <w:r w:rsidRPr="00BB080F">
                          <w:rPr>
                            <w:b/>
                            <w:bCs/>
                            <w:sz w:val="18"/>
                            <w:szCs w:val="18"/>
                          </w:rPr>
                          <w:t>Netscape Browser</w:t>
                        </w:r>
                      </w:p>
                    </w:txbxContent>
                  </v:textbox>
                </v:shape>
              </v:group>
            </w:pict>
          </mc:Fallback>
        </mc:AlternateContent>
      </w:r>
      <w:r>
        <w:rPr>
          <w:b/>
          <w:bCs/>
          <w:noProof/>
          <w:sz w:val="28"/>
          <w:szCs w:val="28"/>
          <w:lang w:val="en-GB" w:eastAsia="en-GB"/>
        </w:rPr>
        <mc:AlternateContent>
          <mc:Choice Requires="wps">
            <w:drawing>
              <wp:anchor distT="0" distB="0" distL="114300" distR="114300" simplePos="0" relativeHeight="251659264" behindDoc="0" locked="0" layoutInCell="1" allowOverlap="1">
                <wp:simplePos x="0" y="0"/>
                <wp:positionH relativeFrom="column">
                  <wp:posOffset>-688975</wp:posOffset>
                </wp:positionH>
                <wp:positionV relativeFrom="paragraph">
                  <wp:posOffset>165100</wp:posOffset>
                </wp:positionV>
                <wp:extent cx="6972300" cy="4000500"/>
                <wp:effectExtent l="15875" t="10795" r="1270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4000500"/>
                        </a:xfrm>
                        <a:prstGeom prst="rect">
                          <a:avLst/>
                        </a:prstGeom>
                        <a:solidFill>
                          <a:srgbClr val="ECECEC"/>
                        </a:solidFill>
                        <a:ln w="1905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25pt;margin-top:13pt;width:549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" fillcolor="#ececec" strokeweight="1.5pt">
                <v:stroke dashstyle="1 1" endcap="round"/>
              </v:rect>
            </w:pict>
          </mc:Fallback>
        </mc:AlternateContent>
      </w:r>
      <w:r>
        <w:rPr>
          <w:b/>
          <w:bCs/>
          <w:sz w:val="28"/>
          <w:szCs w:val="28"/>
        </w:rPr>
        <w:br w:type="page"/>
      </w:r>
    </w:p>
    <w:p w:rsidR="00BE5E0A" w:rsidRDefault="00BE5E0A" w:rsidP="00BE5E0A"/>
    <w:p w:rsidR="00BE5E0A" w:rsidRDefault="00BE5E0A" w:rsidP="00BE5E0A"/>
    <w:p w:rsidR="00BE5E0A" w:rsidRDefault="00BE5E0A" w:rsidP="00BE5E0A"/>
    <w:p w:rsidR="00BE5E0A" w:rsidRDefault="00BE5E0A" w:rsidP="00BE5E0A"/>
    <w:p w:rsidR="00BE5E0A" w:rsidRDefault="00BE5E0A" w:rsidP="00BE5E0A">
      <w:pPr>
        <w:rPr>
          <w:b/>
          <w:bCs/>
          <w:sz w:val="28"/>
          <w:szCs w:val="28"/>
        </w:rPr>
      </w:pPr>
    </w:p>
    <w:p w:rsidR="00BE5E0A" w:rsidRDefault="00BE5E0A" w:rsidP="00BE5E0A">
      <w:pPr>
        <w:pStyle w:val="Heading2"/>
      </w:pPr>
      <w:bookmarkStart w:id="76" w:name="_Toc48622425"/>
      <w:bookmarkStart w:id="77" w:name="_Toc341011770"/>
      <w:r>
        <w:t xml:space="preserve">J2EE </w:t>
      </w:r>
      <w:proofErr w:type="gramStart"/>
      <w:r>
        <w:t>The</w:t>
      </w:r>
      <w:proofErr w:type="gramEnd"/>
      <w:r>
        <w:t xml:space="preserve"> Platform for </w:t>
      </w:r>
      <w:smartTag w:uri="urn:schemas-microsoft-com:office:smarttags" w:element="City">
        <w:smartTag w:uri="urn:schemas-microsoft-com:office:smarttags" w:element="place">
          <w:r>
            <w:t>Enterprise</w:t>
          </w:r>
        </w:smartTag>
      </w:smartTag>
      <w:r>
        <w:t xml:space="preserve"> Solutions</w:t>
      </w:r>
      <w:bookmarkEnd w:id="76"/>
      <w:bookmarkEnd w:id="77"/>
    </w:p>
    <w:p w:rsidR="00BE5E0A" w:rsidRPr="005E20B2" w:rsidRDefault="00BE5E0A" w:rsidP="00BE5E0A">
      <w:pPr>
        <w:pStyle w:val="BodyText"/>
        <w:ind w:left="374"/>
        <w:rPr>
          <w:sz w:val="22"/>
          <w:szCs w:val="22"/>
        </w:rPr>
      </w:pPr>
      <w:r w:rsidRPr="005E20B2">
        <w:rPr>
          <w:sz w:val="22"/>
          <w:szCs w:val="22"/>
        </w:rPr>
        <w:t>The Java 2 Platform, Enterprise Edition (J2EE) defines the standard for developing multi</w:t>
      </w:r>
      <w:r>
        <w:rPr>
          <w:sz w:val="22"/>
          <w:szCs w:val="22"/>
        </w:rPr>
        <w:t>-</w:t>
      </w:r>
      <w:r w:rsidRPr="005E20B2">
        <w:rPr>
          <w:sz w:val="22"/>
          <w:szCs w:val="22"/>
        </w:rPr>
        <w:t>tier enterprise applications. J2EE simplifies enterprise applications by basing them on standardized, modular components, by providing a complete set of services to those components, and by handling many details of application behavio</w:t>
      </w:r>
      <w:r>
        <w:rPr>
          <w:sz w:val="22"/>
          <w:szCs w:val="22"/>
        </w:rPr>
        <w:t>u</w:t>
      </w:r>
      <w:r w:rsidRPr="005E20B2">
        <w:rPr>
          <w:sz w:val="22"/>
          <w:szCs w:val="22"/>
        </w:rPr>
        <w:t xml:space="preserve">r automatically, without complex programming. </w:t>
      </w:r>
    </w:p>
    <w:p w:rsidR="00BE5E0A" w:rsidRPr="005E20B2" w:rsidRDefault="00BE5E0A" w:rsidP="00BE5E0A">
      <w:pPr>
        <w:pStyle w:val="BodyText"/>
        <w:ind w:left="374"/>
        <w:rPr>
          <w:sz w:val="22"/>
          <w:szCs w:val="22"/>
        </w:rPr>
      </w:pPr>
      <w:r w:rsidRPr="005E20B2">
        <w:rPr>
          <w:sz w:val="22"/>
          <w:szCs w:val="22"/>
        </w:rPr>
        <w:t xml:space="preserve">The Java 2 Platform, Enterprise Edition, takes advantage of many features of the Java 2 Platform, Standard Edition, such as "Write Once, Run Anywhere" portability, JDBC API for database access, CORBA technology for interaction with existing enterprise resources, and a security model that protects data even in internet applications. Building on this base, Java 2 Enterprise Edition adds full </w:t>
      </w:r>
      <w:smartTag w:uri="urn:schemas-microsoft-com:office:smarttags" w:element="PersonName">
        <w:r w:rsidRPr="005E20B2">
          <w:rPr>
            <w:sz w:val="22"/>
            <w:szCs w:val="22"/>
          </w:rPr>
          <w:t>support</w:t>
        </w:r>
      </w:smartTag>
      <w:r w:rsidRPr="005E20B2">
        <w:rPr>
          <w:sz w:val="22"/>
          <w:szCs w:val="22"/>
        </w:rPr>
        <w:t xml:space="preserve"> for Enterprise JavaBeans components, Java Servlets API, </w:t>
      </w:r>
      <w:proofErr w:type="spellStart"/>
      <w:r w:rsidRPr="005E20B2">
        <w:rPr>
          <w:sz w:val="22"/>
          <w:szCs w:val="22"/>
        </w:rPr>
        <w:t>JavaServer</w:t>
      </w:r>
      <w:proofErr w:type="spellEnd"/>
      <w:r w:rsidRPr="005E20B2">
        <w:rPr>
          <w:sz w:val="22"/>
          <w:szCs w:val="22"/>
        </w:rPr>
        <w:t xml:space="preserve"> </w:t>
      </w:r>
      <w:proofErr w:type="spellStart"/>
      <w:r w:rsidRPr="005E20B2">
        <w:rPr>
          <w:sz w:val="22"/>
          <w:szCs w:val="22"/>
        </w:rPr>
        <w:t>Pages</w:t>
      </w:r>
      <w:r w:rsidRPr="005E20B2">
        <w:rPr>
          <w:sz w:val="22"/>
          <w:szCs w:val="22"/>
          <w:vertAlign w:val="superscript"/>
        </w:rPr>
        <w:t>TM</w:t>
      </w:r>
      <w:proofErr w:type="spellEnd"/>
      <w:r w:rsidRPr="005E20B2">
        <w:rPr>
          <w:sz w:val="22"/>
          <w:szCs w:val="22"/>
        </w:rPr>
        <w:t xml:space="preserve"> and XML technology. The J2EE standard includes complete specifications and compliance tests to ensure portability of applications across the wide range of existing enterprise systems capable of </w:t>
      </w:r>
      <w:smartTag w:uri="urn:schemas-microsoft-com:office:smarttags" w:element="PersonName">
        <w:r w:rsidRPr="005E20B2">
          <w:rPr>
            <w:sz w:val="22"/>
            <w:szCs w:val="22"/>
          </w:rPr>
          <w:t>support</w:t>
        </w:r>
      </w:smartTag>
      <w:r w:rsidRPr="005E20B2">
        <w:rPr>
          <w:sz w:val="22"/>
          <w:szCs w:val="22"/>
        </w:rPr>
        <w:t xml:space="preserve">ing J2EE. </w:t>
      </w:r>
    </w:p>
    <w:p w:rsidR="00BE5E0A" w:rsidRPr="005E20B2" w:rsidRDefault="00BE5E0A" w:rsidP="00BE5E0A">
      <w:pPr>
        <w:pStyle w:val="BodyText"/>
        <w:ind w:left="374"/>
        <w:rPr>
          <w:sz w:val="22"/>
          <w:szCs w:val="22"/>
        </w:rPr>
      </w:pPr>
    </w:p>
    <w:p w:rsidR="00BE5E0A" w:rsidRPr="005E20B2" w:rsidRDefault="00BE5E0A" w:rsidP="00BE5E0A">
      <w:pPr>
        <w:pStyle w:val="BodyText"/>
        <w:ind w:left="374"/>
        <w:rPr>
          <w:sz w:val="22"/>
          <w:szCs w:val="22"/>
        </w:rPr>
      </w:pPr>
      <w:r w:rsidRPr="005E20B2">
        <w:rPr>
          <w:b/>
          <w:bCs/>
          <w:sz w:val="22"/>
          <w:szCs w:val="22"/>
        </w:rPr>
        <w:t>Making Middleware Easier</w:t>
      </w:r>
      <w:r w:rsidRPr="005E20B2">
        <w:rPr>
          <w:sz w:val="22"/>
          <w:szCs w:val="22"/>
        </w:rPr>
        <w:t xml:space="preserve"> </w:t>
      </w:r>
    </w:p>
    <w:p w:rsidR="00BE5E0A" w:rsidRPr="005E20B2" w:rsidRDefault="00BE5E0A" w:rsidP="00BE5E0A">
      <w:pPr>
        <w:pStyle w:val="BodyText"/>
        <w:ind w:left="374"/>
        <w:rPr>
          <w:sz w:val="22"/>
          <w:szCs w:val="22"/>
        </w:rPr>
      </w:pPr>
      <w:r w:rsidRPr="005E20B2">
        <w:rPr>
          <w:sz w:val="22"/>
          <w:szCs w:val="22"/>
        </w:rPr>
        <w:t xml:space="preserve">Today's enterprises gain competitive advantage by quickly developing and deploying custom applications that provide unique business services. Whether they're internal applications for employee </w:t>
      </w:r>
      <w:proofErr w:type="gramStart"/>
      <w:r w:rsidRPr="005E20B2">
        <w:rPr>
          <w:sz w:val="22"/>
          <w:szCs w:val="22"/>
        </w:rPr>
        <w:t>productivity,</w:t>
      </w:r>
      <w:proofErr w:type="gramEnd"/>
      <w:r w:rsidRPr="005E20B2">
        <w:rPr>
          <w:sz w:val="22"/>
          <w:szCs w:val="22"/>
        </w:rPr>
        <w:t xml:space="preserve"> or internet applications for specialized customer or vendor services, quick development and deployment are key to success. </w:t>
      </w:r>
    </w:p>
    <w:p w:rsidR="00BE5E0A" w:rsidRPr="005E20B2" w:rsidRDefault="00BE5E0A" w:rsidP="00BE5E0A">
      <w:pPr>
        <w:pStyle w:val="BodyText"/>
        <w:ind w:left="374"/>
        <w:rPr>
          <w:sz w:val="22"/>
          <w:szCs w:val="22"/>
        </w:rPr>
      </w:pPr>
      <w:r w:rsidRPr="005E20B2">
        <w:rPr>
          <w:sz w:val="22"/>
          <w:szCs w:val="22"/>
        </w:rPr>
        <w:t xml:space="preserve">Portability and scalability are also important for long term viability. </w:t>
      </w:r>
      <w:smartTag w:uri="urn:schemas-microsoft-com:office:smarttags" w:element="City">
        <w:smartTag w:uri="urn:schemas-microsoft-com:office:smarttags" w:element="place">
          <w:r w:rsidRPr="005E20B2">
            <w:rPr>
              <w:sz w:val="22"/>
              <w:szCs w:val="22"/>
            </w:rPr>
            <w:t>Enterprise</w:t>
          </w:r>
        </w:smartTag>
      </w:smartTag>
      <w:r w:rsidRPr="005E20B2">
        <w:rPr>
          <w:sz w:val="22"/>
          <w:szCs w:val="22"/>
        </w:rPr>
        <w:t xml:space="preserve"> applications must scale from small working prototypes and test cases to complete 24 x 7, enterprise-wide services, accessible by tens, hundreds, or even thousands of clients simultaneously. </w:t>
      </w:r>
    </w:p>
    <w:p w:rsidR="00BE5E0A" w:rsidRPr="005E20B2" w:rsidRDefault="00BE5E0A" w:rsidP="00BE5E0A">
      <w:pPr>
        <w:pStyle w:val="BodyText"/>
        <w:ind w:left="374"/>
        <w:rPr>
          <w:sz w:val="22"/>
          <w:szCs w:val="22"/>
        </w:rPr>
      </w:pPr>
      <w:r w:rsidRPr="005E20B2">
        <w:rPr>
          <w:sz w:val="22"/>
          <w:szCs w:val="22"/>
        </w:rPr>
        <w:t xml:space="preserve">However, multitier applications are hard to architect. They require bringing together a variety of skill-sets and resources, legacy data and legacy code. In today's heterogeneous environment, enterprise applications have to integrate services from a variety of vendors with a diverse set of application models and other standards. Industry experience shows that integrating these resources can take up to 50% of application development time. </w:t>
      </w:r>
    </w:p>
    <w:p w:rsidR="00BE5E0A" w:rsidRPr="005E20B2" w:rsidRDefault="00BE5E0A" w:rsidP="00BE5E0A">
      <w:pPr>
        <w:pStyle w:val="BodyText"/>
        <w:ind w:left="374"/>
        <w:rPr>
          <w:sz w:val="22"/>
          <w:szCs w:val="22"/>
        </w:rPr>
      </w:pPr>
      <w:r w:rsidRPr="005E20B2">
        <w:rPr>
          <w:sz w:val="22"/>
          <w:szCs w:val="22"/>
        </w:rPr>
        <w:t xml:space="preserve">As a single standard that can sit on top of a wide range of existing enterprise systems -- database management systems, transaction monitors, naming and directory services, and more -- J2EE breaks the barriers inherent between current enterprise systems. The unified J2EE standard wraps and embraces existing resources required by multitier applications with a unified, component-based application model. This enables the next generation of components, tools, systems, and applications for solving the strategic requirements of the enterprise. </w:t>
      </w:r>
    </w:p>
    <w:p w:rsidR="00BE5E0A" w:rsidRPr="005E20B2" w:rsidRDefault="00BE5E0A" w:rsidP="00BE5E0A">
      <w:pPr>
        <w:pStyle w:val="BodyText"/>
        <w:ind w:left="374"/>
        <w:rPr>
          <w:sz w:val="22"/>
          <w:szCs w:val="22"/>
        </w:rPr>
      </w:pPr>
      <w:r w:rsidRPr="005E20B2">
        <w:rPr>
          <w:sz w:val="22"/>
          <w:szCs w:val="22"/>
        </w:rPr>
        <w:t xml:space="preserve">With simplicity, portability, scalability and legacy integration, J2EE is the platform for enterprise solutions. </w:t>
      </w:r>
    </w:p>
    <w:p w:rsidR="00BE5E0A" w:rsidRDefault="00BE5E0A" w:rsidP="00BE5E0A">
      <w:pPr>
        <w:rPr>
          <w:b/>
          <w:bCs/>
          <w:sz w:val="22"/>
          <w:szCs w:val="22"/>
        </w:rPr>
      </w:pPr>
    </w:p>
    <w:sectPr w:rsidR="00BE5E0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549" w:rsidRDefault="00EE2549" w:rsidP="004B3F42">
      <w:r>
        <w:separator/>
      </w:r>
    </w:p>
  </w:endnote>
  <w:endnote w:type="continuationSeparator" w:id="0">
    <w:p w:rsidR="00EE2549" w:rsidRDefault="00EE2549" w:rsidP="004B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CB" w:rsidRDefault="004C5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CB" w:rsidRDefault="004C5C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CB" w:rsidRDefault="004C5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549" w:rsidRDefault="00EE2549" w:rsidP="004B3F42">
      <w:r>
        <w:separator/>
      </w:r>
    </w:p>
  </w:footnote>
  <w:footnote w:type="continuationSeparator" w:id="0">
    <w:p w:rsidR="00EE2549" w:rsidRDefault="00EE2549" w:rsidP="004B3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CB" w:rsidRDefault="004C5C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DD" w:rsidRDefault="00F47CDD" w:rsidP="004C5CCB">
    <w:pPr>
      <w:pStyle w:val="Header"/>
      <w:jc w:val="right"/>
    </w:pPr>
    <w:r>
      <w:rPr>
        <w:noProof/>
        <w:lang w:val="en-GB" w:eastAsia="en-GB"/>
      </w:rPr>
      <w:drawing>
        <wp:inline distT="0" distB="0" distL="0" distR="0" wp14:anchorId="0CACD978" wp14:editId="5E1F81F8">
          <wp:extent cx="1209675" cy="525176"/>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ifin logo.JPG"/>
                  <pic:cNvPicPr/>
                </pic:nvPicPr>
                <pic:blipFill>
                  <a:blip r:embed="rId1">
                    <a:extLst>
                      <a:ext uri="{28A0092B-C50C-407E-A947-70E740481C1C}">
                        <a14:useLocalDpi xmlns:a14="http://schemas.microsoft.com/office/drawing/2010/main" val="0"/>
                      </a:ext>
                    </a:extLst>
                  </a:blip>
                  <a:stretch>
                    <a:fillRect/>
                  </a:stretch>
                </pic:blipFill>
                <pic:spPr>
                  <a:xfrm>
                    <a:off x="0" y="0"/>
                    <a:ext cx="1209675" cy="5251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CB" w:rsidRDefault="004C5C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9pt;height:9pt" o:bullet="t">
        <v:imagedata r:id="rId1" o:title="BD15058_"/>
      </v:shape>
    </w:pict>
  </w:numPicBullet>
  <w:abstractNum w:abstractNumId="0">
    <w:nsid w:val="23187B52"/>
    <w:multiLevelType w:val="hybridMultilevel"/>
    <w:tmpl w:val="A826374E"/>
    <w:lvl w:ilvl="0" w:tplc="18D2A62C">
      <w:start w:val="1"/>
      <w:numFmt w:val="bullet"/>
      <w:lvlText w:val=""/>
      <w:lvlPicBulletId w:val="0"/>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nsid w:val="396B0D06"/>
    <w:multiLevelType w:val="multilevel"/>
    <w:tmpl w:val="C66C9CD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3B700ACE"/>
    <w:multiLevelType w:val="multilevel"/>
    <w:tmpl w:val="516E7B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400202"/>
    <w:multiLevelType w:val="multilevel"/>
    <w:tmpl w:val="45AEB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C5DBD"/>
    <w:multiLevelType w:val="hybridMultilevel"/>
    <w:tmpl w:val="F57ACF2C"/>
    <w:lvl w:ilvl="0" w:tplc="324E65F6">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0A"/>
    <w:rsid w:val="0002607B"/>
    <w:rsid w:val="00030B9E"/>
    <w:rsid w:val="00072BF0"/>
    <w:rsid w:val="000A014E"/>
    <w:rsid w:val="001066E6"/>
    <w:rsid w:val="0013479F"/>
    <w:rsid w:val="00137E7F"/>
    <w:rsid w:val="00146DD2"/>
    <w:rsid w:val="0015017B"/>
    <w:rsid w:val="00152652"/>
    <w:rsid w:val="00166DFD"/>
    <w:rsid w:val="0018121C"/>
    <w:rsid w:val="0018478C"/>
    <w:rsid w:val="001A213B"/>
    <w:rsid w:val="001C7412"/>
    <w:rsid w:val="00203972"/>
    <w:rsid w:val="0020503C"/>
    <w:rsid w:val="0023115D"/>
    <w:rsid w:val="0024467B"/>
    <w:rsid w:val="00284454"/>
    <w:rsid w:val="00296DE9"/>
    <w:rsid w:val="002B4A7A"/>
    <w:rsid w:val="00305344"/>
    <w:rsid w:val="00306E7B"/>
    <w:rsid w:val="003250E1"/>
    <w:rsid w:val="0032536E"/>
    <w:rsid w:val="00325F3E"/>
    <w:rsid w:val="00333431"/>
    <w:rsid w:val="00347E38"/>
    <w:rsid w:val="00351035"/>
    <w:rsid w:val="00361E2B"/>
    <w:rsid w:val="003A3CF3"/>
    <w:rsid w:val="003B725A"/>
    <w:rsid w:val="003C1E2A"/>
    <w:rsid w:val="003D5DAF"/>
    <w:rsid w:val="003E3BAE"/>
    <w:rsid w:val="00406BBA"/>
    <w:rsid w:val="00416866"/>
    <w:rsid w:val="00452B4C"/>
    <w:rsid w:val="004530A5"/>
    <w:rsid w:val="0047550F"/>
    <w:rsid w:val="00491F71"/>
    <w:rsid w:val="004B3F42"/>
    <w:rsid w:val="004C5CCB"/>
    <w:rsid w:val="004C70D0"/>
    <w:rsid w:val="004E73DC"/>
    <w:rsid w:val="00547F65"/>
    <w:rsid w:val="00555431"/>
    <w:rsid w:val="00557007"/>
    <w:rsid w:val="00572EBE"/>
    <w:rsid w:val="00576D22"/>
    <w:rsid w:val="005B7B8D"/>
    <w:rsid w:val="005D6A4F"/>
    <w:rsid w:val="0060298F"/>
    <w:rsid w:val="00611675"/>
    <w:rsid w:val="006137F4"/>
    <w:rsid w:val="0063548E"/>
    <w:rsid w:val="00672009"/>
    <w:rsid w:val="006755E2"/>
    <w:rsid w:val="00690F0F"/>
    <w:rsid w:val="006A4127"/>
    <w:rsid w:val="006B3755"/>
    <w:rsid w:val="006B7350"/>
    <w:rsid w:val="006C0363"/>
    <w:rsid w:val="006D07E3"/>
    <w:rsid w:val="006D20AE"/>
    <w:rsid w:val="006F4158"/>
    <w:rsid w:val="00717E3C"/>
    <w:rsid w:val="00730D12"/>
    <w:rsid w:val="0074380C"/>
    <w:rsid w:val="00762B8E"/>
    <w:rsid w:val="00763998"/>
    <w:rsid w:val="00774CA2"/>
    <w:rsid w:val="00774CEE"/>
    <w:rsid w:val="00780BFB"/>
    <w:rsid w:val="007905AE"/>
    <w:rsid w:val="007C30C5"/>
    <w:rsid w:val="007C641A"/>
    <w:rsid w:val="007D2FD3"/>
    <w:rsid w:val="007D51CE"/>
    <w:rsid w:val="007F0E0D"/>
    <w:rsid w:val="00811800"/>
    <w:rsid w:val="00814FB3"/>
    <w:rsid w:val="0083095E"/>
    <w:rsid w:val="008449BB"/>
    <w:rsid w:val="00845A20"/>
    <w:rsid w:val="008A7837"/>
    <w:rsid w:val="008B6B20"/>
    <w:rsid w:val="008C7A0D"/>
    <w:rsid w:val="008E1CCE"/>
    <w:rsid w:val="00937F61"/>
    <w:rsid w:val="00946867"/>
    <w:rsid w:val="00950829"/>
    <w:rsid w:val="00980752"/>
    <w:rsid w:val="009873A0"/>
    <w:rsid w:val="0099094F"/>
    <w:rsid w:val="00993A18"/>
    <w:rsid w:val="009B7B56"/>
    <w:rsid w:val="009D6B04"/>
    <w:rsid w:val="009E6E6F"/>
    <w:rsid w:val="009F08D3"/>
    <w:rsid w:val="00A025D2"/>
    <w:rsid w:val="00A36C86"/>
    <w:rsid w:val="00A71702"/>
    <w:rsid w:val="00AA5C30"/>
    <w:rsid w:val="00AB473F"/>
    <w:rsid w:val="00AB4951"/>
    <w:rsid w:val="00B07843"/>
    <w:rsid w:val="00B5169E"/>
    <w:rsid w:val="00B8072F"/>
    <w:rsid w:val="00BA059D"/>
    <w:rsid w:val="00BA1576"/>
    <w:rsid w:val="00BA6BCC"/>
    <w:rsid w:val="00BB66FE"/>
    <w:rsid w:val="00BD117C"/>
    <w:rsid w:val="00BD7270"/>
    <w:rsid w:val="00BE46BA"/>
    <w:rsid w:val="00BE5081"/>
    <w:rsid w:val="00BE55FF"/>
    <w:rsid w:val="00BE5E0A"/>
    <w:rsid w:val="00C06349"/>
    <w:rsid w:val="00C31EC7"/>
    <w:rsid w:val="00C458AE"/>
    <w:rsid w:val="00C613B4"/>
    <w:rsid w:val="00C71855"/>
    <w:rsid w:val="00C71C4D"/>
    <w:rsid w:val="00CA7850"/>
    <w:rsid w:val="00CD2ACA"/>
    <w:rsid w:val="00CF58FE"/>
    <w:rsid w:val="00D00410"/>
    <w:rsid w:val="00D01935"/>
    <w:rsid w:val="00D15BAF"/>
    <w:rsid w:val="00D30A21"/>
    <w:rsid w:val="00D33E32"/>
    <w:rsid w:val="00D47DB6"/>
    <w:rsid w:val="00D567CA"/>
    <w:rsid w:val="00D56D12"/>
    <w:rsid w:val="00D637BD"/>
    <w:rsid w:val="00D63890"/>
    <w:rsid w:val="00D82261"/>
    <w:rsid w:val="00D86B5E"/>
    <w:rsid w:val="00DB4018"/>
    <w:rsid w:val="00DB43F0"/>
    <w:rsid w:val="00DE4A92"/>
    <w:rsid w:val="00DF6824"/>
    <w:rsid w:val="00E2745E"/>
    <w:rsid w:val="00E27D34"/>
    <w:rsid w:val="00E50759"/>
    <w:rsid w:val="00E873DD"/>
    <w:rsid w:val="00E918C0"/>
    <w:rsid w:val="00EA1A54"/>
    <w:rsid w:val="00EC7C65"/>
    <w:rsid w:val="00EE2549"/>
    <w:rsid w:val="00EE3677"/>
    <w:rsid w:val="00EF3389"/>
    <w:rsid w:val="00F05312"/>
    <w:rsid w:val="00F10AC9"/>
    <w:rsid w:val="00F47CDD"/>
    <w:rsid w:val="00F5131F"/>
    <w:rsid w:val="00F6204A"/>
    <w:rsid w:val="00F748C2"/>
    <w:rsid w:val="00F936A7"/>
    <w:rsid w:val="00F94EAB"/>
    <w:rsid w:val="00FB0D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d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0A"/>
    <w:pPr>
      <w:spacing w:after="0" w:line="240" w:lineRule="auto"/>
    </w:pPr>
    <w:rPr>
      <w:rFonts w:ascii="Times New Roman" w:eastAsia="Times New Roman" w:hAnsi="Times New Roman" w:cs="Times New Roman"/>
      <w:sz w:val="24"/>
      <w:szCs w:val="20"/>
      <w:lang w:val="en-US"/>
    </w:rPr>
  </w:style>
  <w:style w:type="paragraph" w:styleId="Heading1">
    <w:name w:val="heading 1"/>
    <w:aliases w:val="H1,RSA Heading 1,h1 chapter heading,A MAJOR/BOLD,Heading 1(Report Only)"/>
    <w:basedOn w:val="Normal"/>
    <w:next w:val="Normal"/>
    <w:link w:val="Heading1Char"/>
    <w:qFormat/>
    <w:rsid w:val="00BE5E0A"/>
    <w:pPr>
      <w:keepNext/>
      <w:keepLines/>
      <w:numPr>
        <w:numId w:val="1"/>
      </w:numPr>
      <w:pBdr>
        <w:bottom w:val="single" w:sz="4" w:space="1" w:color="0000FF"/>
      </w:pBdr>
      <w:tabs>
        <w:tab w:val="left" w:pos="567"/>
        <w:tab w:val="left" w:pos="851"/>
        <w:tab w:val="left" w:pos="2977"/>
        <w:tab w:val="left" w:pos="6521"/>
      </w:tabs>
      <w:spacing w:before="240" w:after="120"/>
      <w:jc w:val="both"/>
      <w:outlineLvl w:val="0"/>
    </w:pPr>
    <w:rPr>
      <w:rFonts w:ascii="Arial" w:hAnsi="Arial"/>
      <w:b/>
      <w:bCs/>
      <w:color w:val="0000FF"/>
      <w:sz w:val="28"/>
      <w:szCs w:val="28"/>
      <w:lang w:val="en-GB" w:eastAsia="it-IT"/>
    </w:rPr>
  </w:style>
  <w:style w:type="paragraph" w:styleId="Heading2">
    <w:name w:val="heading 2"/>
    <w:aliases w:val="h2,A.B.C.,l2,heading 2,h2 main heading,B Sub/Bold,hd2,hanging indent lvl 2,Header 2nd Page,Activity"/>
    <w:basedOn w:val="Normal"/>
    <w:next w:val="Normal"/>
    <w:link w:val="Heading2Char"/>
    <w:qFormat/>
    <w:rsid w:val="00BE5E0A"/>
    <w:pPr>
      <w:numPr>
        <w:ilvl w:val="1"/>
        <w:numId w:val="1"/>
      </w:numPr>
      <w:tabs>
        <w:tab w:val="left" w:pos="993"/>
        <w:tab w:val="left" w:pos="1134"/>
        <w:tab w:val="left" w:pos="2977"/>
        <w:tab w:val="left" w:pos="6521"/>
      </w:tabs>
      <w:spacing w:before="240" w:after="120"/>
      <w:jc w:val="both"/>
      <w:outlineLvl w:val="1"/>
    </w:pPr>
    <w:rPr>
      <w:rFonts w:ascii="Arial" w:hAnsi="Arial"/>
      <w:b/>
      <w:bCs/>
      <w:color w:val="0000FF"/>
      <w:szCs w:val="24"/>
      <w:lang w:val="en-GB" w:eastAsia="it-IT"/>
    </w:rPr>
  </w:style>
  <w:style w:type="paragraph" w:styleId="Heading3">
    <w:name w:val="heading 3"/>
    <w:aliases w:val="Task,Tsk,h3 sub heading,h3,C Sub-Sub/Italic"/>
    <w:basedOn w:val="Normal"/>
    <w:next w:val="NormalIndent"/>
    <w:link w:val="Heading3Char"/>
    <w:qFormat/>
    <w:rsid w:val="00BE5E0A"/>
    <w:pPr>
      <w:numPr>
        <w:ilvl w:val="2"/>
        <w:numId w:val="1"/>
      </w:numPr>
      <w:tabs>
        <w:tab w:val="left" w:pos="1276"/>
        <w:tab w:val="left" w:pos="1418"/>
        <w:tab w:val="left" w:pos="2977"/>
        <w:tab w:val="left" w:pos="6521"/>
      </w:tabs>
      <w:spacing w:before="240" w:after="120"/>
      <w:jc w:val="both"/>
      <w:outlineLvl w:val="2"/>
    </w:pPr>
    <w:rPr>
      <w:rFonts w:ascii="Arial" w:hAnsi="Arial"/>
      <w:b/>
      <w:bCs/>
      <w:color w:val="0000FF"/>
      <w:sz w:val="22"/>
      <w:szCs w:val="22"/>
      <w:lang w:val="en-GB" w:eastAsia="it-IT"/>
    </w:rPr>
  </w:style>
  <w:style w:type="paragraph" w:styleId="Heading4">
    <w:name w:val="heading 4"/>
    <w:aliases w:val="stp"/>
    <w:basedOn w:val="Normal"/>
    <w:next w:val="Normal"/>
    <w:link w:val="Heading4Char"/>
    <w:qFormat/>
    <w:rsid w:val="00BE5E0A"/>
    <w:pPr>
      <w:keepNext/>
      <w:numPr>
        <w:ilvl w:val="3"/>
        <w:numId w:val="1"/>
      </w:numPr>
      <w:tabs>
        <w:tab w:val="left" w:pos="1276"/>
        <w:tab w:val="left" w:pos="7230"/>
      </w:tabs>
      <w:spacing w:after="120"/>
      <w:outlineLvl w:val="3"/>
    </w:pPr>
    <w:rPr>
      <w:b/>
      <w:bCs/>
      <w:i/>
      <w:iCs/>
      <w:color w:val="800000"/>
      <w:sz w:val="22"/>
      <w:szCs w:val="22"/>
      <w:lang w:val="it-IT" w:eastAsia="it-IT"/>
    </w:rPr>
  </w:style>
  <w:style w:type="paragraph" w:styleId="Heading5">
    <w:name w:val="heading 5"/>
    <w:basedOn w:val="Normal"/>
    <w:next w:val="NormalIndent"/>
    <w:link w:val="Heading5Char"/>
    <w:qFormat/>
    <w:rsid w:val="00BE5E0A"/>
    <w:pPr>
      <w:keepNext/>
      <w:numPr>
        <w:ilvl w:val="4"/>
        <w:numId w:val="1"/>
      </w:numPr>
      <w:tabs>
        <w:tab w:val="left" w:pos="851"/>
        <w:tab w:val="left" w:pos="2977"/>
        <w:tab w:val="left" w:pos="6521"/>
      </w:tabs>
      <w:spacing w:before="240" w:after="120"/>
      <w:jc w:val="both"/>
      <w:outlineLvl w:val="4"/>
    </w:pPr>
    <w:rPr>
      <w:rFonts w:ascii="Arial" w:hAnsi="Arial"/>
      <w:b/>
      <w:bCs/>
      <w:u w:val="single"/>
      <w:lang w:val="en-GB" w:eastAsia="it-IT"/>
    </w:rPr>
  </w:style>
  <w:style w:type="paragraph" w:styleId="Heading6">
    <w:name w:val="heading 6"/>
    <w:basedOn w:val="Normal"/>
    <w:next w:val="Normal"/>
    <w:link w:val="Heading6Char"/>
    <w:qFormat/>
    <w:rsid w:val="00BE5E0A"/>
    <w:pPr>
      <w:keepNext/>
      <w:numPr>
        <w:ilvl w:val="5"/>
        <w:numId w:val="1"/>
      </w:numPr>
      <w:spacing w:after="120"/>
      <w:jc w:val="both"/>
      <w:outlineLvl w:val="5"/>
    </w:pPr>
    <w:rPr>
      <w:b/>
      <w:bCs/>
      <w:sz w:val="22"/>
      <w:szCs w:val="22"/>
      <w:lang w:val="en-GB" w:eastAsia="it-IT"/>
    </w:rPr>
  </w:style>
  <w:style w:type="paragraph" w:styleId="Heading7">
    <w:name w:val="heading 7"/>
    <w:basedOn w:val="Normal"/>
    <w:next w:val="Normal"/>
    <w:link w:val="Heading7Char"/>
    <w:qFormat/>
    <w:rsid w:val="00BE5E0A"/>
    <w:pPr>
      <w:keepNext/>
      <w:numPr>
        <w:ilvl w:val="6"/>
        <w:numId w:val="1"/>
      </w:numPr>
      <w:pBdr>
        <w:top w:val="single" w:sz="6" w:space="1" w:color="auto"/>
        <w:left w:val="single" w:sz="6" w:space="1" w:color="auto"/>
        <w:bottom w:val="single" w:sz="6" w:space="1" w:color="auto"/>
        <w:right w:val="single" w:sz="6" w:space="1" w:color="auto"/>
      </w:pBdr>
      <w:outlineLvl w:val="6"/>
    </w:pPr>
    <w:rPr>
      <w:rFonts w:ascii="Arial" w:hAnsi="Arial"/>
      <w:b/>
      <w:bCs/>
      <w:lang w:val="en-GB" w:eastAsia="it-IT"/>
    </w:rPr>
  </w:style>
  <w:style w:type="paragraph" w:styleId="Heading8">
    <w:name w:val="heading 8"/>
    <w:basedOn w:val="Normal"/>
    <w:next w:val="Normal"/>
    <w:link w:val="Heading8Char"/>
    <w:qFormat/>
    <w:rsid w:val="00BE5E0A"/>
    <w:pPr>
      <w:keepNext/>
      <w:numPr>
        <w:ilvl w:val="7"/>
        <w:numId w:val="1"/>
      </w:numPr>
      <w:spacing w:after="120"/>
      <w:jc w:val="center"/>
      <w:outlineLvl w:val="7"/>
    </w:pPr>
    <w:rPr>
      <w:b/>
      <w:bCs/>
      <w:sz w:val="22"/>
      <w:szCs w:val="22"/>
      <w:lang w:eastAsia="it-IT"/>
    </w:rPr>
  </w:style>
  <w:style w:type="paragraph" w:styleId="Heading9">
    <w:name w:val="heading 9"/>
    <w:basedOn w:val="Normal"/>
    <w:next w:val="Normal"/>
    <w:link w:val="Heading9Char"/>
    <w:qFormat/>
    <w:rsid w:val="00BE5E0A"/>
    <w:pPr>
      <w:numPr>
        <w:ilvl w:val="8"/>
        <w:numId w:val="1"/>
      </w:numPr>
      <w:tabs>
        <w:tab w:val="left" w:pos="2977"/>
        <w:tab w:val="left" w:pos="6521"/>
      </w:tabs>
      <w:spacing w:before="240" w:after="60"/>
      <w:jc w:val="both"/>
      <w:outlineLvl w:val="8"/>
    </w:pPr>
    <w:rPr>
      <w:rFonts w:ascii="Arial" w:hAnsi="Arial"/>
      <w:b/>
      <w:bCs/>
      <w:i/>
      <w:iCs/>
      <w:sz w:val="18"/>
      <w:szCs w:val="1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SA Heading 1 Char,h1 chapter heading Char,A MAJOR/BOLD Char,Heading 1(Report Only) Char"/>
    <w:basedOn w:val="DefaultParagraphFont"/>
    <w:link w:val="Heading1"/>
    <w:rsid w:val="00BE5E0A"/>
    <w:rPr>
      <w:rFonts w:ascii="Arial" w:eastAsia="Times New Roman" w:hAnsi="Arial" w:cs="Times New Roman"/>
      <w:b/>
      <w:bCs/>
      <w:color w:val="0000FF"/>
      <w:sz w:val="28"/>
      <w:szCs w:val="28"/>
      <w:lang w:eastAsia="it-IT"/>
    </w:rPr>
  </w:style>
  <w:style w:type="character" w:customStyle="1" w:styleId="Heading2Char">
    <w:name w:val="Heading 2 Char"/>
    <w:aliases w:val="h2 Char,A.B.C. Char,l2 Char,heading 2 Char,h2 main heading Char,B Sub/Bold Char,hd2 Char,hanging indent lvl 2 Char,Header 2nd Page Char,Activity Char"/>
    <w:basedOn w:val="DefaultParagraphFont"/>
    <w:link w:val="Heading2"/>
    <w:rsid w:val="00BE5E0A"/>
    <w:rPr>
      <w:rFonts w:ascii="Arial" w:eastAsia="Times New Roman" w:hAnsi="Arial" w:cs="Times New Roman"/>
      <w:b/>
      <w:bCs/>
      <w:color w:val="0000FF"/>
      <w:sz w:val="24"/>
      <w:szCs w:val="24"/>
      <w:lang w:eastAsia="it-IT"/>
    </w:rPr>
  </w:style>
  <w:style w:type="character" w:customStyle="1" w:styleId="Heading3Char">
    <w:name w:val="Heading 3 Char"/>
    <w:aliases w:val="Task Char,Tsk Char,h3 sub heading Char,h3 Char,C Sub-Sub/Italic Char"/>
    <w:basedOn w:val="DefaultParagraphFont"/>
    <w:link w:val="Heading3"/>
    <w:rsid w:val="00BE5E0A"/>
    <w:rPr>
      <w:rFonts w:ascii="Arial" w:eastAsia="Times New Roman" w:hAnsi="Arial" w:cs="Times New Roman"/>
      <w:b/>
      <w:bCs/>
      <w:color w:val="0000FF"/>
      <w:lang w:eastAsia="it-IT"/>
    </w:rPr>
  </w:style>
  <w:style w:type="character" w:customStyle="1" w:styleId="Heading4Char">
    <w:name w:val="Heading 4 Char"/>
    <w:aliases w:val="stp Char"/>
    <w:basedOn w:val="DefaultParagraphFont"/>
    <w:link w:val="Heading4"/>
    <w:rsid w:val="00BE5E0A"/>
    <w:rPr>
      <w:rFonts w:ascii="Times New Roman" w:eastAsia="Times New Roman" w:hAnsi="Times New Roman" w:cs="Times New Roman"/>
      <w:b/>
      <w:bCs/>
      <w:i/>
      <w:iCs/>
      <w:color w:val="800000"/>
      <w:lang w:val="it-IT" w:eastAsia="it-IT"/>
    </w:rPr>
  </w:style>
  <w:style w:type="character" w:customStyle="1" w:styleId="Heading5Char">
    <w:name w:val="Heading 5 Char"/>
    <w:basedOn w:val="DefaultParagraphFont"/>
    <w:link w:val="Heading5"/>
    <w:rsid w:val="00BE5E0A"/>
    <w:rPr>
      <w:rFonts w:ascii="Arial" w:eastAsia="Times New Roman" w:hAnsi="Arial" w:cs="Times New Roman"/>
      <w:b/>
      <w:bCs/>
      <w:sz w:val="24"/>
      <w:szCs w:val="20"/>
      <w:u w:val="single"/>
      <w:lang w:eastAsia="it-IT"/>
    </w:rPr>
  </w:style>
  <w:style w:type="character" w:customStyle="1" w:styleId="Heading6Char">
    <w:name w:val="Heading 6 Char"/>
    <w:basedOn w:val="DefaultParagraphFont"/>
    <w:link w:val="Heading6"/>
    <w:rsid w:val="00BE5E0A"/>
    <w:rPr>
      <w:rFonts w:ascii="Times New Roman" w:eastAsia="Times New Roman" w:hAnsi="Times New Roman" w:cs="Times New Roman"/>
      <w:b/>
      <w:bCs/>
      <w:lang w:eastAsia="it-IT"/>
    </w:rPr>
  </w:style>
  <w:style w:type="character" w:customStyle="1" w:styleId="Heading7Char">
    <w:name w:val="Heading 7 Char"/>
    <w:basedOn w:val="DefaultParagraphFont"/>
    <w:link w:val="Heading7"/>
    <w:rsid w:val="00BE5E0A"/>
    <w:rPr>
      <w:rFonts w:ascii="Arial" w:eastAsia="Times New Roman" w:hAnsi="Arial" w:cs="Times New Roman"/>
      <w:b/>
      <w:bCs/>
      <w:sz w:val="24"/>
      <w:szCs w:val="20"/>
      <w:lang w:eastAsia="it-IT"/>
    </w:rPr>
  </w:style>
  <w:style w:type="character" w:customStyle="1" w:styleId="Heading8Char">
    <w:name w:val="Heading 8 Char"/>
    <w:basedOn w:val="DefaultParagraphFont"/>
    <w:link w:val="Heading8"/>
    <w:rsid w:val="00BE5E0A"/>
    <w:rPr>
      <w:rFonts w:ascii="Times New Roman" w:eastAsia="Times New Roman" w:hAnsi="Times New Roman" w:cs="Times New Roman"/>
      <w:b/>
      <w:bCs/>
      <w:lang w:val="en-US" w:eastAsia="it-IT"/>
    </w:rPr>
  </w:style>
  <w:style w:type="character" w:customStyle="1" w:styleId="Heading9Char">
    <w:name w:val="Heading 9 Char"/>
    <w:basedOn w:val="DefaultParagraphFont"/>
    <w:link w:val="Heading9"/>
    <w:rsid w:val="00BE5E0A"/>
    <w:rPr>
      <w:rFonts w:ascii="Arial" w:eastAsia="Times New Roman" w:hAnsi="Arial" w:cs="Times New Roman"/>
      <w:b/>
      <w:bCs/>
      <w:i/>
      <w:iCs/>
      <w:sz w:val="18"/>
      <w:szCs w:val="18"/>
      <w:lang w:eastAsia="it-IT"/>
    </w:rPr>
  </w:style>
  <w:style w:type="paragraph" w:styleId="BodyText">
    <w:name w:val="Body Text"/>
    <w:basedOn w:val="Normal"/>
    <w:link w:val="BodyTextChar"/>
    <w:rsid w:val="00BE5E0A"/>
    <w:pPr>
      <w:jc w:val="both"/>
    </w:pPr>
    <w:rPr>
      <w:lang w:val="en-GB"/>
    </w:rPr>
  </w:style>
  <w:style w:type="character" w:customStyle="1" w:styleId="BodyTextChar">
    <w:name w:val="Body Text Char"/>
    <w:basedOn w:val="DefaultParagraphFont"/>
    <w:link w:val="BodyText"/>
    <w:rsid w:val="00BE5E0A"/>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BE5E0A"/>
    <w:pPr>
      <w:ind w:left="720"/>
    </w:pPr>
  </w:style>
  <w:style w:type="paragraph" w:styleId="NormalWeb">
    <w:name w:val="Normal (Web)"/>
    <w:basedOn w:val="Normal"/>
    <w:rsid w:val="00BE5E0A"/>
    <w:pPr>
      <w:spacing w:before="100" w:beforeAutospacing="1" w:after="100" w:afterAutospacing="1"/>
    </w:pPr>
    <w:rPr>
      <w:rFonts w:ascii="Arial" w:hAnsi="Arial" w:cs="Arial"/>
      <w:color w:val="333333"/>
      <w:sz w:val="16"/>
      <w:szCs w:val="16"/>
    </w:rPr>
  </w:style>
  <w:style w:type="paragraph" w:styleId="TOCHeading">
    <w:name w:val="TOC Heading"/>
    <w:basedOn w:val="Heading1"/>
    <w:next w:val="Normal"/>
    <w:uiPriority w:val="39"/>
    <w:semiHidden/>
    <w:unhideWhenUsed/>
    <w:qFormat/>
    <w:rsid w:val="003A3CF3"/>
    <w:pPr>
      <w:numPr>
        <w:numId w:val="0"/>
      </w:numPr>
      <w:pBdr>
        <w:bottom w:val="none" w:sz="0" w:space="0" w:color="auto"/>
      </w:pBdr>
      <w:tabs>
        <w:tab w:val="clear" w:pos="567"/>
        <w:tab w:val="clear" w:pos="851"/>
        <w:tab w:val="clear" w:pos="2977"/>
        <w:tab w:val="clear" w:pos="6521"/>
      </w:tabs>
      <w:spacing w:before="480" w:after="0" w:line="276" w:lineRule="auto"/>
      <w:jc w:val="left"/>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3A3CF3"/>
    <w:pPr>
      <w:spacing w:after="100"/>
    </w:pPr>
  </w:style>
  <w:style w:type="paragraph" w:styleId="TOC2">
    <w:name w:val="toc 2"/>
    <w:basedOn w:val="Normal"/>
    <w:next w:val="Normal"/>
    <w:autoRedefine/>
    <w:uiPriority w:val="39"/>
    <w:unhideWhenUsed/>
    <w:rsid w:val="003A3CF3"/>
    <w:pPr>
      <w:spacing w:after="100"/>
      <w:ind w:left="240"/>
    </w:pPr>
  </w:style>
  <w:style w:type="character" w:styleId="Hyperlink">
    <w:name w:val="Hyperlink"/>
    <w:basedOn w:val="DefaultParagraphFont"/>
    <w:uiPriority w:val="99"/>
    <w:unhideWhenUsed/>
    <w:rsid w:val="003A3CF3"/>
    <w:rPr>
      <w:color w:val="0000FF" w:themeColor="hyperlink"/>
      <w:u w:val="single"/>
    </w:rPr>
  </w:style>
  <w:style w:type="paragraph" w:styleId="BalloonText">
    <w:name w:val="Balloon Text"/>
    <w:basedOn w:val="Normal"/>
    <w:link w:val="BalloonTextChar"/>
    <w:uiPriority w:val="99"/>
    <w:semiHidden/>
    <w:unhideWhenUsed/>
    <w:rsid w:val="003A3CF3"/>
    <w:rPr>
      <w:rFonts w:ascii="Tahoma" w:hAnsi="Tahoma" w:cs="Tahoma"/>
      <w:sz w:val="16"/>
      <w:szCs w:val="16"/>
    </w:rPr>
  </w:style>
  <w:style w:type="character" w:customStyle="1" w:styleId="BalloonTextChar">
    <w:name w:val="Balloon Text Char"/>
    <w:basedOn w:val="DefaultParagraphFont"/>
    <w:link w:val="BalloonText"/>
    <w:uiPriority w:val="99"/>
    <w:semiHidden/>
    <w:rsid w:val="003A3CF3"/>
    <w:rPr>
      <w:rFonts w:ascii="Tahoma" w:eastAsia="Times New Roman" w:hAnsi="Tahoma" w:cs="Tahoma"/>
      <w:sz w:val="16"/>
      <w:szCs w:val="16"/>
      <w:lang w:val="en-US"/>
    </w:rPr>
  </w:style>
  <w:style w:type="paragraph" w:styleId="Header">
    <w:name w:val="header"/>
    <w:basedOn w:val="Normal"/>
    <w:link w:val="HeaderChar"/>
    <w:uiPriority w:val="99"/>
    <w:unhideWhenUsed/>
    <w:rsid w:val="004B3F42"/>
    <w:pPr>
      <w:tabs>
        <w:tab w:val="center" w:pos="4513"/>
        <w:tab w:val="right" w:pos="9026"/>
      </w:tabs>
    </w:pPr>
  </w:style>
  <w:style w:type="character" w:customStyle="1" w:styleId="HeaderChar">
    <w:name w:val="Header Char"/>
    <w:basedOn w:val="DefaultParagraphFont"/>
    <w:link w:val="Header"/>
    <w:uiPriority w:val="99"/>
    <w:rsid w:val="004B3F42"/>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4B3F42"/>
    <w:pPr>
      <w:tabs>
        <w:tab w:val="center" w:pos="4513"/>
        <w:tab w:val="right" w:pos="9026"/>
      </w:tabs>
    </w:pPr>
  </w:style>
  <w:style w:type="character" w:customStyle="1" w:styleId="FooterChar">
    <w:name w:val="Footer Char"/>
    <w:basedOn w:val="DefaultParagraphFont"/>
    <w:link w:val="Footer"/>
    <w:uiPriority w:val="99"/>
    <w:rsid w:val="004B3F42"/>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0A"/>
    <w:pPr>
      <w:spacing w:after="0" w:line="240" w:lineRule="auto"/>
    </w:pPr>
    <w:rPr>
      <w:rFonts w:ascii="Times New Roman" w:eastAsia="Times New Roman" w:hAnsi="Times New Roman" w:cs="Times New Roman"/>
      <w:sz w:val="24"/>
      <w:szCs w:val="20"/>
      <w:lang w:val="en-US"/>
    </w:rPr>
  </w:style>
  <w:style w:type="paragraph" w:styleId="Heading1">
    <w:name w:val="heading 1"/>
    <w:aliases w:val="H1,RSA Heading 1,h1 chapter heading,A MAJOR/BOLD,Heading 1(Report Only)"/>
    <w:basedOn w:val="Normal"/>
    <w:next w:val="Normal"/>
    <w:link w:val="Heading1Char"/>
    <w:qFormat/>
    <w:rsid w:val="00BE5E0A"/>
    <w:pPr>
      <w:keepNext/>
      <w:keepLines/>
      <w:numPr>
        <w:numId w:val="1"/>
      </w:numPr>
      <w:pBdr>
        <w:bottom w:val="single" w:sz="4" w:space="1" w:color="0000FF"/>
      </w:pBdr>
      <w:tabs>
        <w:tab w:val="left" w:pos="567"/>
        <w:tab w:val="left" w:pos="851"/>
        <w:tab w:val="left" w:pos="2977"/>
        <w:tab w:val="left" w:pos="6521"/>
      </w:tabs>
      <w:spacing w:before="240" w:after="120"/>
      <w:jc w:val="both"/>
      <w:outlineLvl w:val="0"/>
    </w:pPr>
    <w:rPr>
      <w:rFonts w:ascii="Arial" w:hAnsi="Arial"/>
      <w:b/>
      <w:bCs/>
      <w:color w:val="0000FF"/>
      <w:sz w:val="28"/>
      <w:szCs w:val="28"/>
      <w:lang w:val="en-GB" w:eastAsia="it-IT"/>
    </w:rPr>
  </w:style>
  <w:style w:type="paragraph" w:styleId="Heading2">
    <w:name w:val="heading 2"/>
    <w:aliases w:val="h2,A.B.C.,l2,heading 2,h2 main heading,B Sub/Bold,hd2,hanging indent lvl 2,Header 2nd Page,Activity"/>
    <w:basedOn w:val="Normal"/>
    <w:next w:val="Normal"/>
    <w:link w:val="Heading2Char"/>
    <w:qFormat/>
    <w:rsid w:val="00BE5E0A"/>
    <w:pPr>
      <w:numPr>
        <w:ilvl w:val="1"/>
        <w:numId w:val="1"/>
      </w:numPr>
      <w:tabs>
        <w:tab w:val="left" w:pos="993"/>
        <w:tab w:val="left" w:pos="1134"/>
        <w:tab w:val="left" w:pos="2977"/>
        <w:tab w:val="left" w:pos="6521"/>
      </w:tabs>
      <w:spacing w:before="240" w:after="120"/>
      <w:jc w:val="both"/>
      <w:outlineLvl w:val="1"/>
    </w:pPr>
    <w:rPr>
      <w:rFonts w:ascii="Arial" w:hAnsi="Arial"/>
      <w:b/>
      <w:bCs/>
      <w:color w:val="0000FF"/>
      <w:szCs w:val="24"/>
      <w:lang w:val="en-GB" w:eastAsia="it-IT"/>
    </w:rPr>
  </w:style>
  <w:style w:type="paragraph" w:styleId="Heading3">
    <w:name w:val="heading 3"/>
    <w:aliases w:val="Task,Tsk,h3 sub heading,h3,C Sub-Sub/Italic"/>
    <w:basedOn w:val="Normal"/>
    <w:next w:val="NormalIndent"/>
    <w:link w:val="Heading3Char"/>
    <w:qFormat/>
    <w:rsid w:val="00BE5E0A"/>
    <w:pPr>
      <w:numPr>
        <w:ilvl w:val="2"/>
        <w:numId w:val="1"/>
      </w:numPr>
      <w:tabs>
        <w:tab w:val="left" w:pos="1276"/>
        <w:tab w:val="left" w:pos="1418"/>
        <w:tab w:val="left" w:pos="2977"/>
        <w:tab w:val="left" w:pos="6521"/>
      </w:tabs>
      <w:spacing w:before="240" w:after="120"/>
      <w:jc w:val="both"/>
      <w:outlineLvl w:val="2"/>
    </w:pPr>
    <w:rPr>
      <w:rFonts w:ascii="Arial" w:hAnsi="Arial"/>
      <w:b/>
      <w:bCs/>
      <w:color w:val="0000FF"/>
      <w:sz w:val="22"/>
      <w:szCs w:val="22"/>
      <w:lang w:val="en-GB" w:eastAsia="it-IT"/>
    </w:rPr>
  </w:style>
  <w:style w:type="paragraph" w:styleId="Heading4">
    <w:name w:val="heading 4"/>
    <w:aliases w:val="stp"/>
    <w:basedOn w:val="Normal"/>
    <w:next w:val="Normal"/>
    <w:link w:val="Heading4Char"/>
    <w:qFormat/>
    <w:rsid w:val="00BE5E0A"/>
    <w:pPr>
      <w:keepNext/>
      <w:numPr>
        <w:ilvl w:val="3"/>
        <w:numId w:val="1"/>
      </w:numPr>
      <w:tabs>
        <w:tab w:val="left" w:pos="1276"/>
        <w:tab w:val="left" w:pos="7230"/>
      </w:tabs>
      <w:spacing w:after="120"/>
      <w:outlineLvl w:val="3"/>
    </w:pPr>
    <w:rPr>
      <w:b/>
      <w:bCs/>
      <w:i/>
      <w:iCs/>
      <w:color w:val="800000"/>
      <w:sz w:val="22"/>
      <w:szCs w:val="22"/>
      <w:lang w:val="it-IT" w:eastAsia="it-IT"/>
    </w:rPr>
  </w:style>
  <w:style w:type="paragraph" w:styleId="Heading5">
    <w:name w:val="heading 5"/>
    <w:basedOn w:val="Normal"/>
    <w:next w:val="NormalIndent"/>
    <w:link w:val="Heading5Char"/>
    <w:qFormat/>
    <w:rsid w:val="00BE5E0A"/>
    <w:pPr>
      <w:keepNext/>
      <w:numPr>
        <w:ilvl w:val="4"/>
        <w:numId w:val="1"/>
      </w:numPr>
      <w:tabs>
        <w:tab w:val="left" w:pos="851"/>
        <w:tab w:val="left" w:pos="2977"/>
        <w:tab w:val="left" w:pos="6521"/>
      </w:tabs>
      <w:spacing w:before="240" w:after="120"/>
      <w:jc w:val="both"/>
      <w:outlineLvl w:val="4"/>
    </w:pPr>
    <w:rPr>
      <w:rFonts w:ascii="Arial" w:hAnsi="Arial"/>
      <w:b/>
      <w:bCs/>
      <w:u w:val="single"/>
      <w:lang w:val="en-GB" w:eastAsia="it-IT"/>
    </w:rPr>
  </w:style>
  <w:style w:type="paragraph" w:styleId="Heading6">
    <w:name w:val="heading 6"/>
    <w:basedOn w:val="Normal"/>
    <w:next w:val="Normal"/>
    <w:link w:val="Heading6Char"/>
    <w:qFormat/>
    <w:rsid w:val="00BE5E0A"/>
    <w:pPr>
      <w:keepNext/>
      <w:numPr>
        <w:ilvl w:val="5"/>
        <w:numId w:val="1"/>
      </w:numPr>
      <w:spacing w:after="120"/>
      <w:jc w:val="both"/>
      <w:outlineLvl w:val="5"/>
    </w:pPr>
    <w:rPr>
      <w:b/>
      <w:bCs/>
      <w:sz w:val="22"/>
      <w:szCs w:val="22"/>
      <w:lang w:val="en-GB" w:eastAsia="it-IT"/>
    </w:rPr>
  </w:style>
  <w:style w:type="paragraph" w:styleId="Heading7">
    <w:name w:val="heading 7"/>
    <w:basedOn w:val="Normal"/>
    <w:next w:val="Normal"/>
    <w:link w:val="Heading7Char"/>
    <w:qFormat/>
    <w:rsid w:val="00BE5E0A"/>
    <w:pPr>
      <w:keepNext/>
      <w:numPr>
        <w:ilvl w:val="6"/>
        <w:numId w:val="1"/>
      </w:numPr>
      <w:pBdr>
        <w:top w:val="single" w:sz="6" w:space="1" w:color="auto"/>
        <w:left w:val="single" w:sz="6" w:space="1" w:color="auto"/>
        <w:bottom w:val="single" w:sz="6" w:space="1" w:color="auto"/>
        <w:right w:val="single" w:sz="6" w:space="1" w:color="auto"/>
      </w:pBdr>
      <w:outlineLvl w:val="6"/>
    </w:pPr>
    <w:rPr>
      <w:rFonts w:ascii="Arial" w:hAnsi="Arial"/>
      <w:b/>
      <w:bCs/>
      <w:lang w:val="en-GB" w:eastAsia="it-IT"/>
    </w:rPr>
  </w:style>
  <w:style w:type="paragraph" w:styleId="Heading8">
    <w:name w:val="heading 8"/>
    <w:basedOn w:val="Normal"/>
    <w:next w:val="Normal"/>
    <w:link w:val="Heading8Char"/>
    <w:qFormat/>
    <w:rsid w:val="00BE5E0A"/>
    <w:pPr>
      <w:keepNext/>
      <w:numPr>
        <w:ilvl w:val="7"/>
        <w:numId w:val="1"/>
      </w:numPr>
      <w:spacing w:after="120"/>
      <w:jc w:val="center"/>
      <w:outlineLvl w:val="7"/>
    </w:pPr>
    <w:rPr>
      <w:b/>
      <w:bCs/>
      <w:sz w:val="22"/>
      <w:szCs w:val="22"/>
      <w:lang w:eastAsia="it-IT"/>
    </w:rPr>
  </w:style>
  <w:style w:type="paragraph" w:styleId="Heading9">
    <w:name w:val="heading 9"/>
    <w:basedOn w:val="Normal"/>
    <w:next w:val="Normal"/>
    <w:link w:val="Heading9Char"/>
    <w:qFormat/>
    <w:rsid w:val="00BE5E0A"/>
    <w:pPr>
      <w:numPr>
        <w:ilvl w:val="8"/>
        <w:numId w:val="1"/>
      </w:numPr>
      <w:tabs>
        <w:tab w:val="left" w:pos="2977"/>
        <w:tab w:val="left" w:pos="6521"/>
      </w:tabs>
      <w:spacing w:before="240" w:after="60"/>
      <w:jc w:val="both"/>
      <w:outlineLvl w:val="8"/>
    </w:pPr>
    <w:rPr>
      <w:rFonts w:ascii="Arial" w:hAnsi="Arial"/>
      <w:b/>
      <w:bCs/>
      <w:i/>
      <w:iCs/>
      <w:sz w:val="18"/>
      <w:szCs w:val="1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SA Heading 1 Char,h1 chapter heading Char,A MAJOR/BOLD Char,Heading 1(Report Only) Char"/>
    <w:basedOn w:val="DefaultParagraphFont"/>
    <w:link w:val="Heading1"/>
    <w:rsid w:val="00BE5E0A"/>
    <w:rPr>
      <w:rFonts w:ascii="Arial" w:eastAsia="Times New Roman" w:hAnsi="Arial" w:cs="Times New Roman"/>
      <w:b/>
      <w:bCs/>
      <w:color w:val="0000FF"/>
      <w:sz w:val="28"/>
      <w:szCs w:val="28"/>
      <w:lang w:eastAsia="it-IT"/>
    </w:rPr>
  </w:style>
  <w:style w:type="character" w:customStyle="1" w:styleId="Heading2Char">
    <w:name w:val="Heading 2 Char"/>
    <w:aliases w:val="h2 Char,A.B.C. Char,l2 Char,heading 2 Char,h2 main heading Char,B Sub/Bold Char,hd2 Char,hanging indent lvl 2 Char,Header 2nd Page Char,Activity Char"/>
    <w:basedOn w:val="DefaultParagraphFont"/>
    <w:link w:val="Heading2"/>
    <w:rsid w:val="00BE5E0A"/>
    <w:rPr>
      <w:rFonts w:ascii="Arial" w:eastAsia="Times New Roman" w:hAnsi="Arial" w:cs="Times New Roman"/>
      <w:b/>
      <w:bCs/>
      <w:color w:val="0000FF"/>
      <w:sz w:val="24"/>
      <w:szCs w:val="24"/>
      <w:lang w:eastAsia="it-IT"/>
    </w:rPr>
  </w:style>
  <w:style w:type="character" w:customStyle="1" w:styleId="Heading3Char">
    <w:name w:val="Heading 3 Char"/>
    <w:aliases w:val="Task Char,Tsk Char,h3 sub heading Char,h3 Char,C Sub-Sub/Italic Char"/>
    <w:basedOn w:val="DefaultParagraphFont"/>
    <w:link w:val="Heading3"/>
    <w:rsid w:val="00BE5E0A"/>
    <w:rPr>
      <w:rFonts w:ascii="Arial" w:eastAsia="Times New Roman" w:hAnsi="Arial" w:cs="Times New Roman"/>
      <w:b/>
      <w:bCs/>
      <w:color w:val="0000FF"/>
      <w:lang w:eastAsia="it-IT"/>
    </w:rPr>
  </w:style>
  <w:style w:type="character" w:customStyle="1" w:styleId="Heading4Char">
    <w:name w:val="Heading 4 Char"/>
    <w:aliases w:val="stp Char"/>
    <w:basedOn w:val="DefaultParagraphFont"/>
    <w:link w:val="Heading4"/>
    <w:rsid w:val="00BE5E0A"/>
    <w:rPr>
      <w:rFonts w:ascii="Times New Roman" w:eastAsia="Times New Roman" w:hAnsi="Times New Roman" w:cs="Times New Roman"/>
      <w:b/>
      <w:bCs/>
      <w:i/>
      <w:iCs/>
      <w:color w:val="800000"/>
      <w:lang w:val="it-IT" w:eastAsia="it-IT"/>
    </w:rPr>
  </w:style>
  <w:style w:type="character" w:customStyle="1" w:styleId="Heading5Char">
    <w:name w:val="Heading 5 Char"/>
    <w:basedOn w:val="DefaultParagraphFont"/>
    <w:link w:val="Heading5"/>
    <w:rsid w:val="00BE5E0A"/>
    <w:rPr>
      <w:rFonts w:ascii="Arial" w:eastAsia="Times New Roman" w:hAnsi="Arial" w:cs="Times New Roman"/>
      <w:b/>
      <w:bCs/>
      <w:sz w:val="24"/>
      <w:szCs w:val="20"/>
      <w:u w:val="single"/>
      <w:lang w:eastAsia="it-IT"/>
    </w:rPr>
  </w:style>
  <w:style w:type="character" w:customStyle="1" w:styleId="Heading6Char">
    <w:name w:val="Heading 6 Char"/>
    <w:basedOn w:val="DefaultParagraphFont"/>
    <w:link w:val="Heading6"/>
    <w:rsid w:val="00BE5E0A"/>
    <w:rPr>
      <w:rFonts w:ascii="Times New Roman" w:eastAsia="Times New Roman" w:hAnsi="Times New Roman" w:cs="Times New Roman"/>
      <w:b/>
      <w:bCs/>
      <w:lang w:eastAsia="it-IT"/>
    </w:rPr>
  </w:style>
  <w:style w:type="character" w:customStyle="1" w:styleId="Heading7Char">
    <w:name w:val="Heading 7 Char"/>
    <w:basedOn w:val="DefaultParagraphFont"/>
    <w:link w:val="Heading7"/>
    <w:rsid w:val="00BE5E0A"/>
    <w:rPr>
      <w:rFonts w:ascii="Arial" w:eastAsia="Times New Roman" w:hAnsi="Arial" w:cs="Times New Roman"/>
      <w:b/>
      <w:bCs/>
      <w:sz w:val="24"/>
      <w:szCs w:val="20"/>
      <w:lang w:eastAsia="it-IT"/>
    </w:rPr>
  </w:style>
  <w:style w:type="character" w:customStyle="1" w:styleId="Heading8Char">
    <w:name w:val="Heading 8 Char"/>
    <w:basedOn w:val="DefaultParagraphFont"/>
    <w:link w:val="Heading8"/>
    <w:rsid w:val="00BE5E0A"/>
    <w:rPr>
      <w:rFonts w:ascii="Times New Roman" w:eastAsia="Times New Roman" w:hAnsi="Times New Roman" w:cs="Times New Roman"/>
      <w:b/>
      <w:bCs/>
      <w:lang w:val="en-US" w:eastAsia="it-IT"/>
    </w:rPr>
  </w:style>
  <w:style w:type="character" w:customStyle="1" w:styleId="Heading9Char">
    <w:name w:val="Heading 9 Char"/>
    <w:basedOn w:val="DefaultParagraphFont"/>
    <w:link w:val="Heading9"/>
    <w:rsid w:val="00BE5E0A"/>
    <w:rPr>
      <w:rFonts w:ascii="Arial" w:eastAsia="Times New Roman" w:hAnsi="Arial" w:cs="Times New Roman"/>
      <w:b/>
      <w:bCs/>
      <w:i/>
      <w:iCs/>
      <w:sz w:val="18"/>
      <w:szCs w:val="18"/>
      <w:lang w:eastAsia="it-IT"/>
    </w:rPr>
  </w:style>
  <w:style w:type="paragraph" w:styleId="BodyText">
    <w:name w:val="Body Text"/>
    <w:basedOn w:val="Normal"/>
    <w:link w:val="BodyTextChar"/>
    <w:rsid w:val="00BE5E0A"/>
    <w:pPr>
      <w:jc w:val="both"/>
    </w:pPr>
    <w:rPr>
      <w:lang w:val="en-GB"/>
    </w:rPr>
  </w:style>
  <w:style w:type="character" w:customStyle="1" w:styleId="BodyTextChar">
    <w:name w:val="Body Text Char"/>
    <w:basedOn w:val="DefaultParagraphFont"/>
    <w:link w:val="BodyText"/>
    <w:rsid w:val="00BE5E0A"/>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BE5E0A"/>
    <w:pPr>
      <w:ind w:left="720"/>
    </w:pPr>
  </w:style>
  <w:style w:type="paragraph" w:styleId="NormalWeb">
    <w:name w:val="Normal (Web)"/>
    <w:basedOn w:val="Normal"/>
    <w:rsid w:val="00BE5E0A"/>
    <w:pPr>
      <w:spacing w:before="100" w:beforeAutospacing="1" w:after="100" w:afterAutospacing="1"/>
    </w:pPr>
    <w:rPr>
      <w:rFonts w:ascii="Arial" w:hAnsi="Arial" w:cs="Arial"/>
      <w:color w:val="333333"/>
      <w:sz w:val="16"/>
      <w:szCs w:val="16"/>
    </w:rPr>
  </w:style>
  <w:style w:type="paragraph" w:styleId="TOCHeading">
    <w:name w:val="TOC Heading"/>
    <w:basedOn w:val="Heading1"/>
    <w:next w:val="Normal"/>
    <w:uiPriority w:val="39"/>
    <w:semiHidden/>
    <w:unhideWhenUsed/>
    <w:qFormat/>
    <w:rsid w:val="003A3CF3"/>
    <w:pPr>
      <w:numPr>
        <w:numId w:val="0"/>
      </w:numPr>
      <w:pBdr>
        <w:bottom w:val="none" w:sz="0" w:space="0" w:color="auto"/>
      </w:pBdr>
      <w:tabs>
        <w:tab w:val="clear" w:pos="567"/>
        <w:tab w:val="clear" w:pos="851"/>
        <w:tab w:val="clear" w:pos="2977"/>
        <w:tab w:val="clear" w:pos="6521"/>
      </w:tabs>
      <w:spacing w:before="480" w:after="0" w:line="276" w:lineRule="auto"/>
      <w:jc w:val="left"/>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3A3CF3"/>
    <w:pPr>
      <w:spacing w:after="100"/>
    </w:pPr>
  </w:style>
  <w:style w:type="paragraph" w:styleId="TOC2">
    <w:name w:val="toc 2"/>
    <w:basedOn w:val="Normal"/>
    <w:next w:val="Normal"/>
    <w:autoRedefine/>
    <w:uiPriority w:val="39"/>
    <w:unhideWhenUsed/>
    <w:rsid w:val="003A3CF3"/>
    <w:pPr>
      <w:spacing w:after="100"/>
      <w:ind w:left="240"/>
    </w:pPr>
  </w:style>
  <w:style w:type="character" w:styleId="Hyperlink">
    <w:name w:val="Hyperlink"/>
    <w:basedOn w:val="DefaultParagraphFont"/>
    <w:uiPriority w:val="99"/>
    <w:unhideWhenUsed/>
    <w:rsid w:val="003A3CF3"/>
    <w:rPr>
      <w:color w:val="0000FF" w:themeColor="hyperlink"/>
      <w:u w:val="single"/>
    </w:rPr>
  </w:style>
  <w:style w:type="paragraph" w:styleId="BalloonText">
    <w:name w:val="Balloon Text"/>
    <w:basedOn w:val="Normal"/>
    <w:link w:val="BalloonTextChar"/>
    <w:uiPriority w:val="99"/>
    <w:semiHidden/>
    <w:unhideWhenUsed/>
    <w:rsid w:val="003A3CF3"/>
    <w:rPr>
      <w:rFonts w:ascii="Tahoma" w:hAnsi="Tahoma" w:cs="Tahoma"/>
      <w:sz w:val="16"/>
      <w:szCs w:val="16"/>
    </w:rPr>
  </w:style>
  <w:style w:type="character" w:customStyle="1" w:styleId="BalloonTextChar">
    <w:name w:val="Balloon Text Char"/>
    <w:basedOn w:val="DefaultParagraphFont"/>
    <w:link w:val="BalloonText"/>
    <w:uiPriority w:val="99"/>
    <w:semiHidden/>
    <w:rsid w:val="003A3CF3"/>
    <w:rPr>
      <w:rFonts w:ascii="Tahoma" w:eastAsia="Times New Roman" w:hAnsi="Tahoma" w:cs="Tahoma"/>
      <w:sz w:val="16"/>
      <w:szCs w:val="16"/>
      <w:lang w:val="en-US"/>
    </w:rPr>
  </w:style>
  <w:style w:type="paragraph" w:styleId="Header">
    <w:name w:val="header"/>
    <w:basedOn w:val="Normal"/>
    <w:link w:val="HeaderChar"/>
    <w:uiPriority w:val="99"/>
    <w:unhideWhenUsed/>
    <w:rsid w:val="004B3F42"/>
    <w:pPr>
      <w:tabs>
        <w:tab w:val="center" w:pos="4513"/>
        <w:tab w:val="right" w:pos="9026"/>
      </w:tabs>
    </w:pPr>
  </w:style>
  <w:style w:type="character" w:customStyle="1" w:styleId="HeaderChar">
    <w:name w:val="Header Char"/>
    <w:basedOn w:val="DefaultParagraphFont"/>
    <w:link w:val="Header"/>
    <w:uiPriority w:val="99"/>
    <w:rsid w:val="004B3F42"/>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4B3F42"/>
    <w:pPr>
      <w:tabs>
        <w:tab w:val="center" w:pos="4513"/>
        <w:tab w:val="right" w:pos="9026"/>
      </w:tabs>
    </w:pPr>
  </w:style>
  <w:style w:type="character" w:customStyle="1" w:styleId="FooterChar">
    <w:name w:val="Footer Char"/>
    <w:basedOn w:val="DefaultParagraphFont"/>
    <w:link w:val="Footer"/>
    <w:uiPriority w:val="99"/>
    <w:rsid w:val="004B3F4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5.gif"/><Relationship Id="rId17" Type="http://schemas.openxmlformats.org/officeDocument/2006/relationships/image" Target="media/image9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gi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gi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E5EE7-2A45-4584-97AB-9DC94394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4047</Words>
  <Characters>23069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cp:lastPrinted>2012-11-18T12:21:00Z</cp:lastPrinted>
  <dcterms:created xsi:type="dcterms:W3CDTF">2012-11-18T12:21:00Z</dcterms:created>
  <dcterms:modified xsi:type="dcterms:W3CDTF">2012-11-18T12:42:00Z</dcterms:modified>
</cp:coreProperties>
</file>